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6428E5" w:rsidRPr="00C64769" w:rsidRDefault="006428E5" w:rsidP="006428E5">
      <w:pPr>
        <w:autoSpaceDE w:val="0"/>
        <w:autoSpaceDN w:val="0"/>
        <w:snapToGrid w:val="0"/>
        <w:spacing w:line="580" w:lineRule="exact"/>
        <w:jc w:val="center"/>
        <w:rPr>
          <w:rFonts w:ascii="Times New Roman" w:eastAsia="方正小标宋_GBK" w:hAnsi="Times New Roman" w:cs="Times New Roman"/>
          <w:kern w:val="0"/>
          <w:sz w:val="52"/>
          <w:szCs w:val="52"/>
        </w:rPr>
      </w:pPr>
      <w:r w:rsidRPr="00C64769">
        <w:rPr>
          <w:rFonts w:ascii="Times New Roman" w:eastAsia="方正小标宋_GBK" w:hAnsi="Times New Roman" w:cs="Times New Roman" w:hint="eastAsia"/>
          <w:kern w:val="0"/>
          <w:sz w:val="52"/>
          <w:szCs w:val="52"/>
        </w:rPr>
        <w:t>泰州市高港区</w:t>
      </w:r>
      <w:r w:rsidRPr="00C64769">
        <w:rPr>
          <w:rFonts w:ascii="Times New Roman" w:eastAsia="方正小标宋_GBK" w:hAnsi="Times New Roman" w:cs="Times New Roman"/>
          <w:kern w:val="0"/>
          <w:sz w:val="52"/>
          <w:szCs w:val="52"/>
        </w:rPr>
        <w:t>人民检察院</w:t>
      </w:r>
    </w:p>
    <w:p w:rsidR="006428E5" w:rsidRPr="00A95B56" w:rsidRDefault="006428E5" w:rsidP="006428E5">
      <w:pPr>
        <w:autoSpaceDE w:val="0"/>
        <w:autoSpaceDN w:val="0"/>
        <w:snapToGrid w:val="0"/>
        <w:spacing w:line="58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kern w:val="0"/>
          <w:sz w:val="52"/>
          <w:szCs w:val="52"/>
        </w:rPr>
        <w:t>2020</w:t>
      </w:r>
      <w:r w:rsidRPr="00A95B56">
        <w:rPr>
          <w:rFonts w:ascii="Times New Roman" w:eastAsia="方正小标宋_GBK" w:hAnsi="Times New Roman" w:cs="Times New Roman"/>
          <w:kern w:val="0"/>
          <w:sz w:val="52"/>
          <w:szCs w:val="52"/>
        </w:rPr>
        <w:t>年度部门决算公开</w:t>
      </w: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r w:rsidRPr="00A95B56">
        <w:rPr>
          <w:rFonts w:ascii="Times New Roman" w:eastAsia="方正仿宋_GBK" w:hAnsi="Times New Roman" w:cs="Times New Roman"/>
          <w:kern w:val="0"/>
          <w:sz w:val="32"/>
          <w:szCs w:val="20"/>
        </w:rPr>
        <w:br w:type="page"/>
      </w:r>
      <w:r w:rsidRPr="00A95B56">
        <w:rPr>
          <w:rFonts w:ascii="Times New Roman" w:eastAsia="方正小标宋_GBK" w:hAnsi="Times New Roman" w:cs="Times New Roman"/>
          <w:kern w:val="0"/>
          <w:sz w:val="44"/>
          <w:szCs w:val="44"/>
        </w:rPr>
        <w:lastRenderedPageBreak/>
        <w:t>目</w:t>
      </w:r>
      <w:r w:rsidRPr="00A95B56">
        <w:rPr>
          <w:rFonts w:ascii="Times New Roman" w:eastAsia="方正小标宋_GBK" w:hAnsi="Times New Roman" w:cs="Times New Roman"/>
          <w:kern w:val="0"/>
          <w:sz w:val="44"/>
          <w:szCs w:val="44"/>
        </w:rPr>
        <w:t xml:space="preserve">  </w:t>
      </w:r>
      <w:r w:rsidRPr="00A95B56">
        <w:rPr>
          <w:rFonts w:ascii="Times New Roman" w:eastAsia="方正小标宋_GBK" w:hAnsi="Times New Roman" w:cs="Times New Roman"/>
          <w:kern w:val="0"/>
          <w:sz w:val="44"/>
          <w:szCs w:val="44"/>
        </w:rPr>
        <w:t>录</w:t>
      </w:r>
    </w:p>
    <w:p w:rsidR="00A95B56" w:rsidRPr="00A95B56" w:rsidRDefault="00A95B56" w:rsidP="00A95B56">
      <w:pPr>
        <w:autoSpaceDE w:val="0"/>
        <w:autoSpaceDN w:val="0"/>
        <w:snapToGrid w:val="0"/>
        <w:spacing w:line="550" w:lineRule="exact"/>
        <w:jc w:val="center"/>
        <w:rPr>
          <w:rFonts w:ascii="Times New Roman" w:eastAsia="方正小标宋_GBK" w:hAnsi="Times New Roman" w:cs="Times New Roman"/>
          <w:kern w:val="0"/>
          <w:sz w:val="44"/>
          <w:szCs w:val="44"/>
        </w:rPr>
      </w:pP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第一部分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部门概况</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主要职能</w:t>
      </w:r>
    </w:p>
    <w:p w:rsidR="00A95B56" w:rsidRPr="00A95B56" w:rsidRDefault="00A95B56"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部门机构设置及决算单位构成情况</w:t>
      </w:r>
    </w:p>
    <w:p w:rsidR="00A95B56" w:rsidRPr="00A95B56" w:rsidRDefault="00506502" w:rsidP="00A95B56">
      <w:pPr>
        <w:numPr>
          <w:ilvl w:val="0"/>
          <w:numId w:val="5"/>
        </w:num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年度主要工作完成情况</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第二部分</w:t>
      </w:r>
      <w:r w:rsidR="00506502">
        <w:rPr>
          <w:rFonts w:ascii="Times New Roman" w:eastAsia="方正黑体_GBK" w:hAnsi="Times New Roman" w:cs="Times New Roman"/>
          <w:kern w:val="0"/>
          <w:sz w:val="32"/>
          <w:szCs w:val="32"/>
        </w:rPr>
        <w:t xml:space="preserve"> 20</w:t>
      </w:r>
      <w:r w:rsidR="000D3A30">
        <w:rPr>
          <w:rFonts w:ascii="Times New Roman" w:eastAsia="方正黑体_GBK" w:hAnsi="Times New Roman" w:cs="Times New Roman"/>
          <w:kern w:val="0"/>
          <w:sz w:val="32"/>
          <w:szCs w:val="32"/>
        </w:rPr>
        <w:t>20</w:t>
      </w:r>
      <w:r w:rsidRPr="00A95B56">
        <w:rPr>
          <w:rFonts w:ascii="Times New Roman" w:eastAsia="方正黑体_GBK" w:hAnsi="Times New Roman" w:cs="Times New Roman"/>
          <w:kern w:val="0"/>
          <w:sz w:val="32"/>
          <w:szCs w:val="32"/>
        </w:rPr>
        <w:t>年度部门决算表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一、</w:t>
      </w:r>
      <w:r w:rsidR="00D17827">
        <w:rPr>
          <w:rFonts w:ascii="Times New Roman" w:eastAsia="方正仿宋_GBK" w:hAnsi="Times New Roman" w:cs="Times New Roman"/>
          <w:kern w:val="0"/>
          <w:sz w:val="32"/>
          <w:szCs w:val="32"/>
        </w:rPr>
        <w:t>收</w:t>
      </w:r>
      <w:r w:rsidR="00232DF7">
        <w:rPr>
          <w:rFonts w:ascii="Times New Roman" w:eastAsia="方正仿宋_GBK" w:hAnsi="Times New Roman" w:cs="Times New Roman" w:hint="eastAsia"/>
          <w:kern w:val="0"/>
          <w:sz w:val="32"/>
          <w:szCs w:val="32"/>
        </w:rPr>
        <w:t>入</w:t>
      </w:r>
      <w:r w:rsidR="00D17827">
        <w:rPr>
          <w:rFonts w:ascii="Times New Roman" w:eastAsia="方正仿宋_GBK" w:hAnsi="Times New Roman" w:cs="Times New Roman"/>
          <w:kern w:val="0"/>
          <w:sz w:val="32"/>
          <w:szCs w:val="32"/>
        </w:rPr>
        <w:t>支</w:t>
      </w:r>
      <w:r w:rsidR="00232DF7">
        <w:rPr>
          <w:rFonts w:ascii="Times New Roman" w:eastAsia="方正仿宋_GBK" w:hAnsi="Times New Roman" w:cs="Times New Roman" w:hint="eastAsia"/>
          <w:kern w:val="0"/>
          <w:sz w:val="32"/>
          <w:szCs w:val="32"/>
        </w:rPr>
        <w:t>出</w:t>
      </w:r>
      <w:r w:rsidR="00A95B56" w:rsidRPr="00A95B56">
        <w:rPr>
          <w:rFonts w:ascii="Times New Roman" w:eastAsia="方正仿宋_GBK" w:hAnsi="Times New Roman" w:cs="Times New Roman"/>
          <w:kern w:val="0"/>
          <w:sz w:val="32"/>
          <w:szCs w:val="32"/>
        </w:rPr>
        <w:t>决算总表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二、</w:t>
      </w:r>
      <w:r w:rsidR="00A95B56" w:rsidRPr="00A95B56">
        <w:rPr>
          <w:rFonts w:ascii="Times New Roman" w:eastAsia="方正仿宋_GBK" w:hAnsi="Times New Roman" w:cs="Times New Roman"/>
          <w:kern w:val="0"/>
          <w:sz w:val="32"/>
          <w:szCs w:val="32"/>
        </w:rPr>
        <w:t>收入决算表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三、</w:t>
      </w:r>
      <w:r w:rsidR="00A95B56" w:rsidRPr="00A95B56">
        <w:rPr>
          <w:rFonts w:ascii="Times New Roman" w:eastAsia="方正仿宋_GBK" w:hAnsi="Times New Roman" w:cs="Times New Roman"/>
          <w:kern w:val="0"/>
          <w:sz w:val="32"/>
          <w:szCs w:val="32"/>
        </w:rPr>
        <w:t>支出决算表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四、</w:t>
      </w:r>
      <w:r w:rsidR="00D17827">
        <w:rPr>
          <w:rFonts w:ascii="Times New Roman" w:eastAsia="方正仿宋_GBK" w:hAnsi="Times New Roman" w:cs="Times New Roman"/>
          <w:kern w:val="0"/>
          <w:sz w:val="32"/>
          <w:szCs w:val="32"/>
        </w:rPr>
        <w:t>财政拨款收</w:t>
      </w:r>
      <w:r w:rsidR="00232DF7">
        <w:rPr>
          <w:rFonts w:ascii="Times New Roman" w:eastAsia="方正仿宋_GBK" w:hAnsi="Times New Roman" w:cs="Times New Roman" w:hint="eastAsia"/>
          <w:kern w:val="0"/>
          <w:sz w:val="32"/>
          <w:szCs w:val="32"/>
        </w:rPr>
        <w:t>入</w:t>
      </w:r>
      <w:r w:rsidR="00D17827">
        <w:rPr>
          <w:rFonts w:ascii="Times New Roman" w:eastAsia="方正仿宋_GBK" w:hAnsi="Times New Roman" w:cs="Times New Roman"/>
          <w:kern w:val="0"/>
          <w:sz w:val="32"/>
          <w:szCs w:val="32"/>
        </w:rPr>
        <w:t>支</w:t>
      </w:r>
      <w:r w:rsidR="00232DF7">
        <w:rPr>
          <w:rFonts w:ascii="Times New Roman" w:eastAsia="方正仿宋_GBK" w:hAnsi="Times New Roman" w:cs="Times New Roman" w:hint="eastAsia"/>
          <w:kern w:val="0"/>
          <w:sz w:val="32"/>
          <w:szCs w:val="32"/>
        </w:rPr>
        <w:t>出</w:t>
      </w:r>
      <w:r w:rsidR="00A95B56" w:rsidRPr="00A95B56">
        <w:rPr>
          <w:rFonts w:ascii="Times New Roman" w:eastAsia="方正仿宋_GBK" w:hAnsi="Times New Roman" w:cs="Times New Roman"/>
          <w:kern w:val="0"/>
          <w:sz w:val="32"/>
          <w:szCs w:val="32"/>
        </w:rPr>
        <w:t>决算总表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五、</w:t>
      </w:r>
      <w:r w:rsidR="00A95B56" w:rsidRPr="00A95B56">
        <w:rPr>
          <w:rFonts w:ascii="Times New Roman" w:eastAsia="方正仿宋_GBK" w:hAnsi="Times New Roman" w:cs="Times New Roman"/>
          <w:kern w:val="0"/>
          <w:sz w:val="32"/>
          <w:szCs w:val="32"/>
        </w:rPr>
        <w:t>财政拨款支出决算表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六、</w:t>
      </w:r>
      <w:r w:rsidR="00A95B56" w:rsidRPr="00A95B56">
        <w:rPr>
          <w:rFonts w:ascii="Times New Roman" w:eastAsia="方正仿宋_GBK" w:hAnsi="Times New Roman" w:cs="Times New Roman"/>
          <w:kern w:val="0"/>
          <w:sz w:val="32"/>
          <w:szCs w:val="32"/>
        </w:rPr>
        <w:t>财政拨款基本支出决算表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七、</w:t>
      </w:r>
      <w:r w:rsidR="00A95B56" w:rsidRPr="00A95B56">
        <w:rPr>
          <w:rFonts w:ascii="Times New Roman" w:eastAsia="方正仿宋_GBK" w:hAnsi="Times New Roman" w:cs="Times New Roman"/>
          <w:kern w:val="0"/>
          <w:sz w:val="32"/>
          <w:szCs w:val="32"/>
        </w:rPr>
        <w:t>一般公共预算支出决算表</w:t>
      </w:r>
      <w:r w:rsidR="00E56ABE">
        <w:rPr>
          <w:rFonts w:ascii="Times New Roman" w:eastAsia="方正仿宋_GBK" w:hAnsi="Times New Roman" w:cs="Times New Roman" w:hint="eastAsia"/>
          <w:kern w:val="0"/>
          <w:sz w:val="32"/>
          <w:szCs w:val="32"/>
        </w:rPr>
        <w:t>（功能</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八、</w:t>
      </w:r>
      <w:r w:rsidR="00A95B56" w:rsidRPr="00A95B56">
        <w:rPr>
          <w:rFonts w:ascii="Times New Roman" w:eastAsia="方正仿宋_GBK" w:hAnsi="Times New Roman" w:cs="Times New Roman"/>
          <w:kern w:val="0"/>
          <w:sz w:val="32"/>
          <w:szCs w:val="32"/>
        </w:rPr>
        <w:t>一般公共预算基本支出决算表</w:t>
      </w:r>
      <w:r w:rsidR="00E56ABE">
        <w:rPr>
          <w:rFonts w:ascii="Times New Roman" w:eastAsia="方正仿宋_GBK" w:hAnsi="Times New Roman" w:cs="Times New Roman" w:hint="eastAsia"/>
          <w:kern w:val="0"/>
          <w:sz w:val="32"/>
          <w:szCs w:val="32"/>
        </w:rPr>
        <w:t>（经济</w:t>
      </w:r>
      <w:r w:rsidR="00E56ABE">
        <w:rPr>
          <w:rFonts w:ascii="Times New Roman" w:eastAsia="方正仿宋_GBK" w:hAnsi="Times New Roman" w:cs="Times New Roman"/>
          <w:kern w:val="0"/>
          <w:sz w:val="32"/>
          <w:szCs w:val="32"/>
        </w:rPr>
        <w:t>科目</w:t>
      </w:r>
      <w:r w:rsidR="00E56ABE">
        <w:rPr>
          <w:rFonts w:ascii="Times New Roman" w:eastAsia="方正仿宋_GBK" w:hAnsi="Times New Roman" w:cs="Times New Roman" w:hint="eastAsia"/>
          <w:kern w:val="0"/>
          <w:sz w:val="32"/>
          <w:szCs w:val="32"/>
        </w:rPr>
        <w:t>）</w:t>
      </w:r>
    </w:p>
    <w:p w:rsidR="00A95B56" w:rsidRPr="00A95B56" w:rsidRDefault="00DC1DE5" w:rsidP="00A92182">
      <w:pPr>
        <w:autoSpaceDE w:val="0"/>
        <w:autoSpaceDN w:val="0"/>
        <w:snapToGrid w:val="0"/>
        <w:spacing w:line="550" w:lineRule="exact"/>
        <w:ind w:leftChars="26" w:left="705" w:hangingChars="203" w:hanging="65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九、</w:t>
      </w:r>
      <w:r w:rsidR="00A95B56" w:rsidRPr="00A95B56">
        <w:rPr>
          <w:rFonts w:ascii="Times New Roman" w:eastAsia="方正仿宋_GBK" w:hAnsi="Times New Roman" w:cs="Times New Roman"/>
          <w:kern w:val="0"/>
          <w:sz w:val="32"/>
          <w:szCs w:val="32"/>
        </w:rPr>
        <w:t>一般公共预算</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经费、会议费、培训费支出决算表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w:t>
      </w:r>
      <w:r w:rsidR="00A95B56" w:rsidRPr="00A95B56">
        <w:rPr>
          <w:rFonts w:ascii="Times New Roman" w:eastAsia="方正仿宋_GBK" w:hAnsi="Times New Roman" w:cs="Times New Roman"/>
          <w:kern w:val="0"/>
          <w:sz w:val="32"/>
          <w:szCs w:val="32"/>
        </w:rPr>
        <w:t>政府性基金预算收入支出决算表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十一、</w:t>
      </w:r>
      <w:r w:rsidR="002D017D">
        <w:rPr>
          <w:rFonts w:ascii="Times New Roman" w:eastAsia="方正仿宋_GBK" w:hAnsi="Times New Roman" w:cs="Times New Roman" w:hint="eastAsia"/>
          <w:kern w:val="0"/>
          <w:sz w:val="32"/>
          <w:szCs w:val="32"/>
        </w:rPr>
        <w:t>一般</w:t>
      </w:r>
      <w:r w:rsidR="002D017D">
        <w:rPr>
          <w:rFonts w:ascii="Times New Roman" w:eastAsia="方正仿宋_GBK" w:hAnsi="Times New Roman" w:cs="Times New Roman"/>
          <w:kern w:val="0"/>
          <w:sz w:val="32"/>
          <w:szCs w:val="32"/>
        </w:rPr>
        <w:t>公共预算</w:t>
      </w:r>
      <w:r w:rsidR="00A95B56" w:rsidRPr="00A95B56">
        <w:rPr>
          <w:rFonts w:ascii="Times New Roman" w:eastAsia="方正仿宋_GBK" w:hAnsi="Times New Roman" w:cs="Times New Roman"/>
          <w:kern w:val="0"/>
          <w:sz w:val="32"/>
          <w:szCs w:val="32"/>
        </w:rPr>
        <w:t>机关运行经费支出决算表</w:t>
      </w:r>
    </w:p>
    <w:p w:rsidR="00A95B56" w:rsidRPr="00A95B56" w:rsidRDefault="00DC1DE5" w:rsidP="00A92182">
      <w:pPr>
        <w:autoSpaceDE w:val="0"/>
        <w:autoSpaceDN w:val="0"/>
        <w:snapToGrid w:val="0"/>
        <w:spacing w:line="550"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十二、</w:t>
      </w:r>
      <w:r w:rsidR="00A95B56" w:rsidRPr="00A95B56">
        <w:rPr>
          <w:rFonts w:ascii="Times New Roman" w:eastAsia="方正仿宋_GBK" w:hAnsi="Times New Roman" w:cs="Times New Roman"/>
          <w:kern w:val="0"/>
          <w:sz w:val="32"/>
          <w:szCs w:val="32"/>
        </w:rPr>
        <w:t>政府采购支出</w:t>
      </w:r>
      <w:r w:rsidR="00D52F8E">
        <w:rPr>
          <w:rFonts w:ascii="Times New Roman" w:eastAsia="方正仿宋_GBK" w:hAnsi="Times New Roman" w:cs="Times New Roman" w:hint="eastAsia"/>
          <w:kern w:val="0"/>
          <w:sz w:val="32"/>
          <w:szCs w:val="32"/>
        </w:rPr>
        <w:t>决算</w:t>
      </w:r>
      <w:r w:rsidR="00A95B56" w:rsidRPr="00A95B56">
        <w:rPr>
          <w:rFonts w:ascii="Times New Roman" w:eastAsia="方正仿宋_GBK" w:hAnsi="Times New Roman" w:cs="Times New Roman"/>
          <w:kern w:val="0"/>
          <w:sz w:val="32"/>
          <w:szCs w:val="32"/>
        </w:rPr>
        <w:t>表</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第三部分</w:t>
      </w:r>
      <w:r w:rsidR="00506502">
        <w:rPr>
          <w:rFonts w:ascii="Times New Roman" w:eastAsia="方正黑体_GBK" w:hAnsi="Times New Roman" w:cs="Times New Roman"/>
          <w:kern w:val="0"/>
          <w:sz w:val="32"/>
          <w:szCs w:val="32"/>
        </w:rPr>
        <w:t xml:space="preserve"> 20</w:t>
      </w:r>
      <w:r w:rsidR="000D3A30">
        <w:rPr>
          <w:rFonts w:ascii="Times New Roman" w:eastAsia="方正黑体_GBK" w:hAnsi="Times New Roman" w:cs="Times New Roman"/>
          <w:kern w:val="0"/>
          <w:sz w:val="32"/>
          <w:szCs w:val="32"/>
        </w:rPr>
        <w:t>20</w:t>
      </w:r>
      <w:r w:rsidRPr="00A95B56">
        <w:rPr>
          <w:rFonts w:ascii="Times New Roman" w:eastAsia="方正黑体_GBK" w:hAnsi="Times New Roman" w:cs="Times New Roman"/>
          <w:kern w:val="0"/>
          <w:sz w:val="32"/>
          <w:szCs w:val="32"/>
        </w:rPr>
        <w:t>年度部门决算情况说明</w:t>
      </w:r>
    </w:p>
    <w:p w:rsidR="00A95B56" w:rsidRPr="00A95B56" w:rsidRDefault="00A95B56" w:rsidP="00A95B56">
      <w:pPr>
        <w:autoSpaceDE w:val="0"/>
        <w:autoSpaceDN w:val="0"/>
        <w:snapToGrid w:val="0"/>
        <w:spacing w:line="550" w:lineRule="exact"/>
        <w:rPr>
          <w:rFonts w:ascii="Times New Roman" w:eastAsia="方正黑体_GBK" w:hAnsi="Times New Roman" w:cs="Times New Roman"/>
          <w:kern w:val="0"/>
          <w:sz w:val="32"/>
          <w:szCs w:val="32"/>
        </w:rPr>
      </w:pPr>
      <w:r w:rsidRPr="00A95B56">
        <w:rPr>
          <w:rFonts w:ascii="Times New Roman" w:eastAsia="方正黑体_GBK" w:hAnsi="Times New Roman" w:cs="Times New Roman"/>
          <w:kern w:val="0"/>
          <w:sz w:val="32"/>
          <w:szCs w:val="32"/>
        </w:rPr>
        <w:t>第四部分</w:t>
      </w:r>
      <w:r w:rsidRPr="00A95B56">
        <w:rPr>
          <w:rFonts w:ascii="Times New Roman" w:eastAsia="方正黑体_GBK" w:hAnsi="Times New Roman" w:cs="Times New Roman"/>
          <w:kern w:val="0"/>
          <w:sz w:val="32"/>
          <w:szCs w:val="32"/>
        </w:rPr>
        <w:t xml:space="preserve"> </w:t>
      </w:r>
      <w:r w:rsidRPr="00A95B56">
        <w:rPr>
          <w:rFonts w:ascii="Times New Roman" w:eastAsia="方正黑体_GBK" w:hAnsi="Times New Roman" w:cs="Times New Roman"/>
          <w:kern w:val="0"/>
          <w:sz w:val="32"/>
          <w:szCs w:val="32"/>
        </w:rPr>
        <w:t>名词解释</w:t>
      </w: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br w:type="page"/>
      </w:r>
      <w:r w:rsidRPr="00A95B56">
        <w:rPr>
          <w:rFonts w:ascii="Times New Roman" w:eastAsia="方正小标宋_GBK" w:hAnsi="Times New Roman" w:cs="Times New Roman"/>
          <w:kern w:val="0"/>
          <w:sz w:val="36"/>
          <w:szCs w:val="36"/>
        </w:rPr>
        <w:lastRenderedPageBreak/>
        <w:t>第一部分　部门概况</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一、主要职能</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1.对区人民代表大会及其常务委员会负责并报告工作，接受其监督；接受区委和上级人民检察院的领导并对其负责。</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2.依法向区人民代表大会及其常务委员会提出议案。</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3.对于危害国家安全以及严重破坏国家的政策、法律、法令、政令统一实施的重大犯罪案件，行使检察权。</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5.对管辖的刑事犯罪案件依法审查批捕、决定逮捕、提起公诉或者决定不起诉。并对侦查活动是否合法实行监督。</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6.依法对刑事诉讼、民事和行政诉讼及社区矫正实行法律监督。对区人民法院确有错误的判决和裁定依法提出抗诉。并对审判结果是否合法实行监督。</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7.受理单位和个人的报案、控告、申诉、举报以及犯罪嫌疑人的自首。</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sz w:val="32"/>
          <w:szCs w:val="32"/>
        </w:rPr>
        <w:t>8</w:t>
      </w:r>
      <w:r w:rsidRPr="00FC62DF">
        <w:rPr>
          <w:rFonts w:ascii="仿宋" w:eastAsia="仿宋" w:hAnsi="仿宋" w:cs="宋体" w:hint="eastAsia"/>
          <w:sz w:val="32"/>
          <w:szCs w:val="32"/>
        </w:rPr>
        <w:t>.负责本院的队伍建设和思想政治工作，依法管理检察官及其他检察人员。</w:t>
      </w:r>
    </w:p>
    <w:p w:rsidR="006428E5" w:rsidRPr="00FC62DF" w:rsidRDefault="006428E5" w:rsidP="006428E5">
      <w:pPr>
        <w:spacing w:line="580" w:lineRule="exact"/>
        <w:ind w:firstLineChars="200" w:firstLine="640"/>
        <w:rPr>
          <w:rFonts w:ascii="仿宋" w:eastAsia="仿宋" w:hAnsi="仿宋" w:cs="宋体"/>
          <w:sz w:val="32"/>
          <w:szCs w:val="32"/>
        </w:rPr>
      </w:pPr>
      <w:r w:rsidRPr="00FC62DF">
        <w:rPr>
          <w:rFonts w:ascii="仿宋" w:eastAsia="仿宋" w:hAnsi="仿宋" w:cs="宋体"/>
          <w:sz w:val="32"/>
          <w:szCs w:val="32"/>
        </w:rPr>
        <w:t>9</w:t>
      </w:r>
      <w:r w:rsidRPr="00FC62DF">
        <w:rPr>
          <w:rFonts w:ascii="仿宋" w:eastAsia="仿宋" w:hAnsi="仿宋" w:cs="宋体" w:hint="eastAsia"/>
          <w:sz w:val="32"/>
          <w:szCs w:val="32"/>
        </w:rPr>
        <w:t>.提请区人大常委会任免副检察长、检察委员会委员、检察员。</w:t>
      </w:r>
    </w:p>
    <w:p w:rsidR="00A13B6E" w:rsidRPr="00A13B6E" w:rsidRDefault="006428E5" w:rsidP="00A13B6E">
      <w:pPr>
        <w:spacing w:line="580" w:lineRule="exact"/>
        <w:ind w:firstLineChars="200" w:firstLine="640"/>
        <w:rPr>
          <w:rFonts w:ascii="仿宋" w:eastAsia="仿宋" w:hAnsi="仿宋" w:cs="宋体"/>
          <w:sz w:val="32"/>
          <w:szCs w:val="32"/>
        </w:rPr>
      </w:pPr>
      <w:r w:rsidRPr="00FC62DF">
        <w:rPr>
          <w:rFonts w:ascii="仿宋" w:eastAsia="仿宋" w:hAnsi="仿宋" w:cs="宋体" w:hint="eastAsia"/>
          <w:sz w:val="32"/>
          <w:szCs w:val="32"/>
        </w:rPr>
        <w:t>1</w:t>
      </w:r>
      <w:r w:rsidRPr="00FC62DF">
        <w:rPr>
          <w:rFonts w:ascii="仿宋" w:eastAsia="仿宋" w:hAnsi="仿宋" w:cs="宋体"/>
          <w:sz w:val="32"/>
          <w:szCs w:val="32"/>
        </w:rPr>
        <w:t>0</w:t>
      </w:r>
      <w:r w:rsidRPr="00FC62DF">
        <w:rPr>
          <w:rFonts w:ascii="仿宋" w:eastAsia="仿宋" w:hAnsi="仿宋" w:cs="宋体" w:hint="eastAsia"/>
          <w:sz w:val="32"/>
          <w:szCs w:val="32"/>
        </w:rPr>
        <w:t>.负责其他应由区人民检察院承办的事项</w:t>
      </w:r>
      <w:r>
        <w:rPr>
          <w:rFonts w:ascii="仿宋" w:eastAsia="仿宋" w:hAnsi="仿宋" w:cs="宋体" w:hint="eastAsia"/>
          <w:sz w:val="32"/>
          <w:szCs w:val="32"/>
        </w:rPr>
        <w:t>。</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二、部门机构设置及决算单位构成情况</w:t>
      </w:r>
    </w:p>
    <w:p w:rsidR="006428E5" w:rsidRPr="00FC62DF" w:rsidRDefault="00A95B56" w:rsidP="006428E5">
      <w:pPr>
        <w:spacing w:line="560" w:lineRule="exact"/>
        <w:ind w:firstLine="645"/>
        <w:rPr>
          <w:rFonts w:ascii="仿宋" w:eastAsia="仿宋" w:hAnsi="仿宋"/>
          <w:sz w:val="32"/>
          <w:szCs w:val="32"/>
        </w:rPr>
      </w:pPr>
      <w:r w:rsidRPr="00A95B56">
        <w:rPr>
          <w:rFonts w:ascii="Times New Roman" w:eastAsia="方正仿宋_GBK" w:hAnsi="Times New Roman" w:cs="Times New Roman"/>
          <w:kern w:val="0"/>
          <w:sz w:val="32"/>
          <w:szCs w:val="32"/>
        </w:rPr>
        <w:t xml:space="preserve">1. </w:t>
      </w:r>
      <w:r w:rsidR="006428E5" w:rsidRPr="00FC62DF">
        <w:rPr>
          <w:rFonts w:ascii="仿宋" w:eastAsia="仿宋" w:hAnsi="仿宋" w:hint="eastAsia"/>
          <w:sz w:val="32"/>
          <w:szCs w:val="32"/>
        </w:rPr>
        <w:t>根据改革要求，作为政法专项编制五十人以下的基层院，</w:t>
      </w:r>
      <w:r w:rsidR="006428E5" w:rsidRPr="00FC62DF">
        <w:rPr>
          <w:rFonts w:ascii="仿宋" w:eastAsia="仿宋" w:hAnsi="仿宋" w:hint="eastAsia"/>
          <w:sz w:val="32"/>
          <w:szCs w:val="32"/>
        </w:rPr>
        <w:lastRenderedPageBreak/>
        <w:t>采用“1+4”内设机构模式，机构名称和职能分别为：综合管理部负责党的建设、意识形态、新闻宣传、检察文化及队伍组织建设工作；负责检察信息、法律政策研究工作；负责检务督查、安全保密、后勤保障等综合事务工作。第一检察部负责办理危害公共安全、侵犯公民人身权利民主权利、侵犯财产、妨害社会管理秩序、未成年人犯罪和侵害未成年人犯罪等刑事犯罪案件的批捕起诉及相关案件的补充侦查、立案监督、侦查监督、审判监督等工作。第二检察部负责办理监察委移送的职务犯罪案件、破坏社会主义市场经济秩序犯罪案件的批捕起诉及相关案件的补充侦查、立案监督、侦查监督、审判监督等工作；负责对社区矫正机构等单位执法活动的监督。第三检察部负责办理公益诉讼案件；负责对民事、行政诉讼活动、判决和裁定等生效法律文书执行的法律监督工作；负责受理向本院的控告、申诉和举报；承办本院管辖的国家赔偿和国家司法救助案件。第四检察部负责案件的统一受理流转、办案流程监控、涉案款物监管、法律文书监管、案件信息公开和律师接待等工作；统一组织办案质量评查、业务考评和业务统计分析研判。派出机构1个，是：泰州市高港区人民检察院派驻泰州港核心港区检察室。</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i/>
          <w:spacing w:val="-8"/>
          <w:kern w:val="0"/>
          <w:sz w:val="32"/>
          <w:szCs w:val="32"/>
        </w:rPr>
        <w:t>（注：如无下属单位，应写明</w:t>
      </w:r>
      <w:r w:rsidRPr="00A95B56">
        <w:rPr>
          <w:rFonts w:ascii="Times New Roman" w:eastAsia="方正仿宋_GBK" w:hAnsi="Times New Roman" w:cs="Times New Roman"/>
          <w:i/>
          <w:spacing w:val="-8"/>
          <w:kern w:val="0"/>
          <w:sz w:val="32"/>
          <w:szCs w:val="32"/>
        </w:rPr>
        <w:t>“</w:t>
      </w:r>
      <w:r w:rsidRPr="00A95B56">
        <w:rPr>
          <w:rFonts w:ascii="Times New Roman" w:eastAsia="方正仿宋_GBK" w:hAnsi="Times New Roman" w:cs="Times New Roman"/>
          <w:i/>
          <w:spacing w:val="-8"/>
          <w:kern w:val="0"/>
          <w:sz w:val="32"/>
          <w:szCs w:val="32"/>
        </w:rPr>
        <w:t>本部门无下属单位）</w:t>
      </w:r>
    </w:p>
    <w:p w:rsidR="00A13B6E" w:rsidRDefault="00A95B56" w:rsidP="00A13B6E">
      <w:pPr>
        <w:autoSpaceDE w:val="0"/>
        <w:autoSpaceDN w:val="0"/>
        <w:snapToGrid w:val="0"/>
        <w:spacing w:line="550" w:lineRule="exact"/>
        <w:ind w:firstLineChars="200" w:firstLine="640"/>
        <w:rPr>
          <w:rFonts w:ascii="Times New Roman" w:eastAsia="方正仿宋_GBK" w:hAnsi="Times New Roman" w:cs="Times New Roman"/>
          <w:spacing w:val="-8"/>
          <w:kern w:val="0"/>
          <w:sz w:val="32"/>
          <w:szCs w:val="32"/>
        </w:rPr>
      </w:pPr>
      <w:r w:rsidRPr="00A95B56">
        <w:rPr>
          <w:rFonts w:ascii="Times New Roman" w:eastAsia="方正仿宋_GBK" w:hAnsi="Times New Roman" w:cs="Times New Roman"/>
          <w:kern w:val="0"/>
          <w:sz w:val="32"/>
          <w:szCs w:val="32"/>
        </w:rPr>
        <w:t xml:space="preserve">2. </w:t>
      </w:r>
      <w:r w:rsidR="006428E5" w:rsidRPr="00A95B56">
        <w:rPr>
          <w:rFonts w:ascii="Times New Roman" w:eastAsia="方正仿宋_GBK" w:hAnsi="Times New Roman" w:cs="Times New Roman"/>
          <w:kern w:val="0"/>
          <w:sz w:val="32"/>
          <w:szCs w:val="32"/>
        </w:rPr>
        <w:t>从决算单位构成看，纳入</w:t>
      </w:r>
      <w:r w:rsidR="006428E5" w:rsidRPr="00C64769">
        <w:rPr>
          <w:rFonts w:ascii="Times New Roman" w:eastAsia="方正仿宋_GBK" w:hAnsi="Times New Roman" w:cs="Times New Roman" w:hint="eastAsia"/>
          <w:kern w:val="0"/>
          <w:sz w:val="32"/>
          <w:szCs w:val="32"/>
        </w:rPr>
        <w:t>泰州市高港区人民检察院</w:t>
      </w:r>
      <w:r w:rsidR="006428E5">
        <w:rPr>
          <w:rFonts w:ascii="Times New Roman" w:eastAsia="方正仿宋_GBK" w:hAnsi="Times New Roman" w:cs="Times New Roman"/>
          <w:kern w:val="0"/>
          <w:sz w:val="32"/>
          <w:szCs w:val="32"/>
        </w:rPr>
        <w:t>2019</w:t>
      </w:r>
      <w:r w:rsidR="006428E5" w:rsidRPr="00A95B56">
        <w:rPr>
          <w:rFonts w:ascii="Times New Roman" w:eastAsia="方正仿宋_GBK" w:hAnsi="Times New Roman" w:cs="Times New Roman"/>
          <w:kern w:val="0"/>
          <w:sz w:val="32"/>
          <w:szCs w:val="32"/>
        </w:rPr>
        <w:t>年部门汇总决算编制范围的预算单位共计</w:t>
      </w:r>
      <w:r w:rsidR="006428E5">
        <w:rPr>
          <w:rFonts w:ascii="Times New Roman" w:eastAsia="方正仿宋_GBK" w:hAnsi="Times New Roman" w:cs="Times New Roman"/>
          <w:kern w:val="0"/>
          <w:sz w:val="32"/>
          <w:szCs w:val="32"/>
        </w:rPr>
        <w:t>1</w:t>
      </w:r>
      <w:r w:rsidR="006428E5" w:rsidRPr="00A95B56">
        <w:rPr>
          <w:rFonts w:ascii="Times New Roman" w:eastAsia="方正仿宋_GBK" w:hAnsi="Times New Roman" w:cs="Times New Roman"/>
          <w:kern w:val="0"/>
          <w:sz w:val="32"/>
          <w:szCs w:val="32"/>
        </w:rPr>
        <w:t>家，具体包括：</w:t>
      </w:r>
      <w:r w:rsidR="006428E5" w:rsidRPr="00C64769">
        <w:rPr>
          <w:rFonts w:ascii="Times New Roman" w:eastAsia="方正仿宋_GBK" w:hAnsi="Times New Roman" w:cs="Times New Roman" w:hint="eastAsia"/>
          <w:kern w:val="0"/>
          <w:sz w:val="32"/>
          <w:szCs w:val="32"/>
        </w:rPr>
        <w:t>泰州市高港区人民检察院</w:t>
      </w:r>
      <w:r w:rsidR="006428E5" w:rsidRPr="00A95B56">
        <w:rPr>
          <w:rFonts w:ascii="Times New Roman" w:eastAsia="方正仿宋_GBK" w:hAnsi="Times New Roman" w:cs="Times New Roman"/>
          <w:spacing w:val="-8"/>
          <w:kern w:val="0"/>
          <w:sz w:val="32"/>
          <w:szCs w:val="32"/>
        </w:rPr>
        <w:t>。</w:t>
      </w:r>
    </w:p>
    <w:p w:rsidR="00A95B56" w:rsidRP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lastRenderedPageBreak/>
        <w:t>三、</w:t>
      </w:r>
      <w:r w:rsidR="00506502">
        <w:rPr>
          <w:rFonts w:ascii="方正黑体_GBK" w:eastAsia="方正黑体_GBK" w:hAnsi="Times New Roman" w:cs="Times New Roman"/>
          <w:kern w:val="0"/>
          <w:sz w:val="32"/>
          <w:szCs w:val="32"/>
        </w:rPr>
        <w:t>20</w:t>
      </w:r>
      <w:r w:rsidR="000D3A30">
        <w:rPr>
          <w:rFonts w:ascii="方正黑体_GBK" w:eastAsia="方正黑体_GBK" w:hAnsi="Times New Roman" w:cs="Times New Roman"/>
          <w:kern w:val="0"/>
          <w:sz w:val="32"/>
          <w:szCs w:val="32"/>
        </w:rPr>
        <w:t>20</w:t>
      </w:r>
      <w:r w:rsidRPr="00A95B56">
        <w:rPr>
          <w:rFonts w:ascii="方正黑体_GBK" w:eastAsia="方正黑体_GBK" w:hAnsi="Times New Roman" w:cs="Times New Roman"/>
          <w:kern w:val="0"/>
          <w:sz w:val="32"/>
          <w:szCs w:val="32"/>
        </w:rPr>
        <w:t>年度主要工作完成情况</w:t>
      </w:r>
    </w:p>
    <w:p w:rsidR="00A95B56" w:rsidRDefault="00A95B56" w:rsidP="00A95B56">
      <w:pPr>
        <w:autoSpaceDE w:val="0"/>
        <w:autoSpaceDN w:val="0"/>
        <w:snapToGrid w:val="0"/>
        <w:spacing w:line="550" w:lineRule="exact"/>
        <w:rPr>
          <w:rFonts w:ascii="方正黑体_GBK" w:eastAsia="方正黑体_GBK" w:hAnsi="Times New Roman" w:cs="Times New Roman"/>
          <w:kern w:val="0"/>
          <w:sz w:val="32"/>
          <w:szCs w:val="32"/>
        </w:rPr>
      </w:pPr>
    </w:p>
    <w:p w:rsidR="00D276FD" w:rsidRPr="00D276FD" w:rsidRDefault="00D276FD" w:rsidP="00D276FD">
      <w:pPr>
        <w:spacing w:line="560" w:lineRule="exact"/>
        <w:ind w:firstLineChars="200" w:firstLine="640"/>
        <w:textAlignment w:val="bottom"/>
        <w:rPr>
          <w:rFonts w:ascii="仿宋" w:eastAsia="仿宋" w:hAnsi="仿宋"/>
          <w:sz w:val="32"/>
          <w:szCs w:val="32"/>
        </w:rPr>
      </w:pPr>
      <w:r>
        <w:rPr>
          <w:rFonts w:ascii="仿宋" w:eastAsia="仿宋" w:hAnsi="仿宋" w:hint="eastAsia"/>
          <w:sz w:val="32"/>
          <w:szCs w:val="32"/>
        </w:rPr>
        <w:t>1</w:t>
      </w:r>
      <w:r w:rsidR="00A13B6E" w:rsidRPr="00A13B6E">
        <w:rPr>
          <w:rFonts w:ascii="仿宋" w:eastAsia="仿宋" w:hAnsi="仿宋" w:hint="eastAsia"/>
          <w:sz w:val="32"/>
          <w:szCs w:val="32"/>
        </w:rPr>
        <w:t>、聚焦中心大局，服务保障高质量发展。全力服务疫情防控。提前介入并依法办理涉疫案件</w:t>
      </w:r>
      <w:r w:rsidR="00A13B6E" w:rsidRPr="00A13B6E">
        <w:rPr>
          <w:rFonts w:ascii="仿宋" w:eastAsia="仿宋" w:hAnsi="仿宋"/>
          <w:sz w:val="32"/>
          <w:szCs w:val="32"/>
        </w:rPr>
        <w:t>4件4人。全面梳理久立不决涉企刑事案件，建议侦查机关撤销三起法律适用争议较大、无继续取证空间的涉税案件，移送主管部门行政处罚。对重大责任事故涉案民营企业，就疫情期间落实安全生产情况进行跟踪回访。成立党员志愿者服务队，</w:t>
      </w:r>
      <w:bookmarkStart w:id="0" w:name="_Hlk76852110"/>
      <w:r w:rsidR="00A13B6E" w:rsidRPr="00A13B6E">
        <w:rPr>
          <w:rFonts w:ascii="仿宋" w:eastAsia="仿宋" w:hAnsi="仿宋" w:hint="eastAsia"/>
          <w:sz w:val="32"/>
          <w:szCs w:val="32"/>
        </w:rPr>
        <w:t>配合做好5个居民小区的志愿服务，参与高速路口、复工复产企业一线防控工作。</w:t>
      </w:r>
      <w:bookmarkEnd w:id="0"/>
      <w:r w:rsidR="00A13B6E" w:rsidRPr="00A13B6E">
        <w:rPr>
          <w:rFonts w:ascii="仿宋" w:eastAsia="仿宋" w:hAnsi="仿宋" w:hint="eastAsia"/>
          <w:sz w:val="32"/>
          <w:szCs w:val="32"/>
        </w:rPr>
        <w:t>全力维护社会稳定。2020年共受理审查逮捕刑事案件28件46人，受理审查起诉案件185件319人。坚持“少捕慎诉慎押”理念，审前羁押率为14.79%，提起公诉案件均获法院有罪判决。结合案件办理追缴涉案赃款120万元，铲除黑恶势力经济基础。全力助推“三大攻坚战”。共办理非法吸收公众存款、电信诈骗等案件</w:t>
      </w:r>
      <w:r w:rsidR="00A13B6E" w:rsidRPr="00A13B6E">
        <w:rPr>
          <w:rFonts w:ascii="仿宋" w:eastAsia="仿宋" w:hAnsi="仿宋"/>
          <w:sz w:val="32"/>
          <w:szCs w:val="32"/>
        </w:rPr>
        <w:t>23件，涉案金额2.17亿元。</w:t>
      </w:r>
      <w:r w:rsidR="00A13B6E" w:rsidRPr="00A13B6E">
        <w:rPr>
          <w:rFonts w:ascii="仿宋" w:eastAsia="仿宋" w:hAnsi="仿宋" w:hint="eastAsia"/>
          <w:sz w:val="32"/>
          <w:szCs w:val="32"/>
        </w:rPr>
        <w:t>扩展司法救助范围，向</w:t>
      </w:r>
      <w:r w:rsidR="00A13B6E" w:rsidRPr="00A13B6E">
        <w:rPr>
          <w:rFonts w:ascii="仿宋" w:eastAsia="仿宋" w:hAnsi="仿宋"/>
          <w:sz w:val="32"/>
          <w:szCs w:val="32"/>
        </w:rPr>
        <w:t>7名被害人发放救助金19万元。</w:t>
      </w:r>
      <w:r w:rsidR="00A13B6E" w:rsidRPr="00A13B6E">
        <w:rPr>
          <w:rFonts w:ascii="仿宋" w:eastAsia="仿宋" w:hAnsi="仿宋" w:hint="eastAsia"/>
          <w:sz w:val="32"/>
          <w:szCs w:val="32"/>
        </w:rPr>
        <w:t>联动环保、水利等部门开展杨柳飞絮、污染水体专项整治工作。办理史某某等人非法捕捞水产品案，依法追究</w:t>
      </w:r>
      <w:r w:rsidR="00A13B6E" w:rsidRPr="00A13B6E">
        <w:rPr>
          <w:rFonts w:ascii="仿宋" w:eastAsia="仿宋" w:hAnsi="仿宋"/>
          <w:sz w:val="32"/>
          <w:szCs w:val="32"/>
        </w:rPr>
        <w:t>4名被告人刑事责任，并促使其以货币补偿方式履行生态损害赔偿责任。全力保障</w:t>
      </w:r>
      <w:r w:rsidR="00A13B6E" w:rsidRPr="00A13B6E">
        <w:rPr>
          <w:rFonts w:ascii="仿宋" w:eastAsia="仿宋" w:hAnsi="仿宋" w:hint="eastAsia"/>
          <w:sz w:val="32"/>
          <w:szCs w:val="32"/>
        </w:rPr>
        <w:t>民生民利。持续推进“食药安全检察行”活动。联动市场监管部门开展专项检查，督促行政机关向公安机关移送食药犯罪案件</w:t>
      </w:r>
      <w:r w:rsidR="00A13B6E" w:rsidRPr="00A13B6E">
        <w:rPr>
          <w:rFonts w:ascii="仿宋" w:eastAsia="仿宋" w:hAnsi="仿宋"/>
          <w:sz w:val="32"/>
          <w:szCs w:val="32"/>
        </w:rPr>
        <w:t>4件5人</w:t>
      </w:r>
      <w:r w:rsidR="00A13B6E" w:rsidRPr="00A13B6E">
        <w:rPr>
          <w:rFonts w:ascii="仿宋" w:eastAsia="仿宋" w:hAnsi="仿宋" w:hint="eastAsia"/>
          <w:sz w:val="32"/>
          <w:szCs w:val="32"/>
        </w:rPr>
        <w:t>。贯彻落实新未成年人保护法，在全省率先制定督促监护令实施办法，督促</w:t>
      </w:r>
      <w:r w:rsidR="00A13B6E" w:rsidRPr="00A13B6E">
        <w:rPr>
          <w:rFonts w:ascii="仿宋" w:eastAsia="仿宋" w:hAnsi="仿宋"/>
          <w:sz w:val="32"/>
          <w:szCs w:val="32"/>
        </w:rPr>
        <w:t>3名未成年人的父母正确承担家庭监护主体责任。</w:t>
      </w:r>
    </w:p>
    <w:p w:rsidR="00D276FD" w:rsidRPr="00D276FD" w:rsidRDefault="00D276FD" w:rsidP="00D276FD">
      <w:pPr>
        <w:spacing w:line="560" w:lineRule="exact"/>
        <w:ind w:firstLineChars="200" w:firstLine="640"/>
        <w:textAlignment w:val="bottom"/>
        <w:rPr>
          <w:rFonts w:ascii="仿宋" w:eastAsia="仿宋" w:hAnsi="仿宋"/>
          <w:sz w:val="32"/>
          <w:szCs w:val="32"/>
        </w:rPr>
      </w:pPr>
      <w:r>
        <w:rPr>
          <w:rFonts w:ascii="仿宋" w:eastAsia="仿宋" w:hAnsi="仿宋" w:hint="eastAsia"/>
          <w:sz w:val="32"/>
          <w:szCs w:val="32"/>
        </w:rPr>
        <w:lastRenderedPageBreak/>
        <w:t>2</w:t>
      </w:r>
      <w:r w:rsidR="00A13B6E" w:rsidRPr="00A13B6E">
        <w:rPr>
          <w:rFonts w:ascii="仿宋" w:eastAsia="仿宋" w:hAnsi="仿宋" w:hint="eastAsia"/>
          <w:sz w:val="32"/>
          <w:szCs w:val="32"/>
        </w:rPr>
        <w:t>、聚焦法律监督，维护司法公正公信。刑事检察扎实有力。连续三年保持</w:t>
      </w:r>
      <w:bookmarkStart w:id="1" w:name="_Hlk76857115"/>
      <w:r w:rsidR="00A13B6E" w:rsidRPr="00A13B6E">
        <w:rPr>
          <w:rFonts w:ascii="仿宋" w:eastAsia="仿宋" w:hAnsi="仿宋" w:hint="eastAsia"/>
          <w:sz w:val="32"/>
          <w:szCs w:val="32"/>
        </w:rPr>
        <w:t>刑事案件负向指标</w:t>
      </w:r>
      <w:bookmarkEnd w:id="1"/>
      <w:r w:rsidR="00A13B6E" w:rsidRPr="00A13B6E">
        <w:rPr>
          <w:rFonts w:ascii="仿宋" w:eastAsia="仿宋" w:hAnsi="仿宋" w:hint="eastAsia"/>
          <w:sz w:val="32"/>
          <w:szCs w:val="32"/>
        </w:rPr>
        <w:t>零数据，“案-件比”1:1.06。积极参与反腐败斗争，办理本地及异地指定管辖职务犯罪案件8件9人。运用职务犯罪自行补充侦查权挽回国家损失。深入落实认罪认罚从宽制度，进一步细化控辩协商程序，规范开展同步录音录像，以程序公正透明促进协商自愿合法。</w:t>
      </w:r>
      <w:bookmarkStart w:id="2" w:name="_Hlk76852131"/>
      <w:r w:rsidR="00A13B6E" w:rsidRPr="00A13B6E">
        <w:rPr>
          <w:rFonts w:ascii="仿宋" w:eastAsia="仿宋" w:hAnsi="仿宋" w:hint="eastAsia"/>
          <w:sz w:val="32"/>
          <w:szCs w:val="32"/>
        </w:rPr>
        <w:t>依法监督纠正刑事执行活动违法违规情形9人次。开展财产刑执行监督8件，建议法院对委托异地执行案件加强跟踪核实。</w:t>
      </w:r>
      <w:bookmarkEnd w:id="2"/>
      <w:r w:rsidR="00A13B6E" w:rsidRPr="00A13B6E">
        <w:rPr>
          <w:rFonts w:ascii="仿宋" w:eastAsia="仿宋" w:hAnsi="仿宋" w:hint="eastAsia"/>
          <w:sz w:val="32"/>
          <w:szCs w:val="32"/>
        </w:rPr>
        <w:t>民事检察精准有效。以民间借贷为重点开展虚假诉讼专项监督，依法监督纠正“假官司”3件。在全市率先开展“作废律师费发票入判”、“非法公民代理”小专项监督活动，被上级院推广。行政检察稳中有进。开设行政执法履职风险防范专题讲座，帮助提升依法行政水平。针对两起环境污染行政处罚争议案件，书面建议主管部门变更处罚决定，得到采纳。针对违反法定程序作出限制高消费令等情形，发出检察建议。</w:t>
      </w:r>
    </w:p>
    <w:p w:rsidR="00D276FD" w:rsidRPr="00D276FD" w:rsidRDefault="00D276FD" w:rsidP="00D276FD">
      <w:pPr>
        <w:spacing w:line="560" w:lineRule="exact"/>
        <w:ind w:firstLineChars="200" w:firstLine="640"/>
        <w:textAlignment w:val="bottom"/>
        <w:rPr>
          <w:rFonts w:ascii="仿宋" w:eastAsia="仿宋" w:hAnsi="仿宋"/>
          <w:sz w:val="32"/>
          <w:szCs w:val="32"/>
        </w:rPr>
      </w:pPr>
      <w:r>
        <w:rPr>
          <w:rFonts w:ascii="仿宋" w:eastAsia="仿宋" w:hAnsi="仿宋" w:hint="eastAsia"/>
          <w:sz w:val="32"/>
          <w:szCs w:val="32"/>
        </w:rPr>
        <w:t>3</w:t>
      </w:r>
      <w:r w:rsidR="00A13B6E" w:rsidRPr="00A13B6E">
        <w:rPr>
          <w:rFonts w:ascii="仿宋" w:eastAsia="仿宋" w:hAnsi="仿宋" w:hint="eastAsia"/>
          <w:sz w:val="32"/>
          <w:szCs w:val="32"/>
        </w:rPr>
        <w:t>、聚焦公益保护，守护群众美好生活。依法保护公民个人信息。疫情防控期间，及时以《工作提醒函》方式，建议区防疫办牵头对所登记的公民个人信息予以保护。办理钟某某等11人侵犯公民个人信息案件，该案是全省检察机关首例以判决方式结案的“等外”领域公益诉讼案件，入选省检察院公告案例。着力防范安全风险。全力打造“企业安全服务检察+”品牌。联动行政机关，帮助企业防范化解安全风险，促进企业合规经营。注重国有土地和文化遗产保护。对调查中发现的占用基本农田</w:t>
      </w:r>
      <w:r w:rsidR="00A13B6E" w:rsidRPr="00A13B6E">
        <w:rPr>
          <w:rFonts w:ascii="仿宋" w:eastAsia="仿宋" w:hAnsi="仿宋" w:hint="eastAsia"/>
          <w:sz w:val="32"/>
          <w:szCs w:val="32"/>
        </w:rPr>
        <w:lastRenderedPageBreak/>
        <w:t>进行非农业建设情况，向属地政府发出检察建议，推动相关部门拆除违法建筑，恢复基本农田1200平米。针对部分小区业主擅自砍伐公共绿化、占用绿化用地，邀请相关部门召开公开听证会，会商查处和防范对策，维护城市生态环境。联合职能部门进行实地调研和勘查，督促加强保护具有历史文物价值的新中国第一代面粉机。</w:t>
      </w:r>
    </w:p>
    <w:p w:rsidR="00D276FD" w:rsidRPr="00D276FD" w:rsidRDefault="00D276FD" w:rsidP="00D276FD">
      <w:pPr>
        <w:spacing w:line="560" w:lineRule="exact"/>
        <w:ind w:firstLineChars="200" w:firstLine="640"/>
        <w:textAlignment w:val="bottom"/>
        <w:rPr>
          <w:rFonts w:ascii="仿宋" w:eastAsia="仿宋" w:hAnsi="仿宋"/>
          <w:sz w:val="32"/>
          <w:szCs w:val="32"/>
        </w:rPr>
      </w:pPr>
      <w:r>
        <w:rPr>
          <w:rFonts w:ascii="仿宋" w:eastAsia="仿宋" w:hAnsi="仿宋" w:hint="eastAsia"/>
          <w:sz w:val="32"/>
          <w:szCs w:val="32"/>
        </w:rPr>
        <w:t>4</w:t>
      </w:r>
      <w:r w:rsidR="00A13B6E" w:rsidRPr="00A13B6E">
        <w:rPr>
          <w:rFonts w:ascii="仿宋" w:eastAsia="仿宋" w:hAnsi="仿宋" w:hint="eastAsia"/>
          <w:sz w:val="32"/>
          <w:szCs w:val="32"/>
        </w:rPr>
        <w:t>、聚焦自身建设，夯实队伍发展根基。加强思想政治建设。部署“五谈五提”活动，引导检察人员将落实中央决策与推动岗位工作有机融合。建立党建工作“五+N”机制，党性教育更加集约化、规模化。积极配合上级院和区委开展巡察，对巡察反馈问题立行立改、逐项销号，保障检察权依法规范行使。全力支持派驻纪检监察组监督执纪，共同对过问案件“三个规定”、违规借贷担保等专项排查。强化司法管理，围绕意识形态、司法办案、检察事务等事项制定工作任务清单。主动接受领导和监督。主动向区委汇报党组工作和重大案件办理情况。自觉接受区委政法委的政治巡察，精心组织开展政法干警“沉一线”当好“八大员”活动。向区人大常委会专题汇报适用认罪认罚从宽制度工作情况，积极配合区政协委派民主监督小组开展调研和监督活动。邀请代表委员参加专题视察、工作通报、公开听证，广泛听取意见建议。提升队伍专业素养。举办先进典型事迹分享会、道德讲堂等活动，促进干警养成良好检察职业品格。入额院领导带头办理疑难复杂案件，带动全院干警钻研业务、提升专业素能。围绕小切口选题、小范围讲授、小成果展</w:t>
      </w:r>
      <w:r w:rsidR="00A13B6E" w:rsidRPr="00A13B6E">
        <w:rPr>
          <w:rFonts w:ascii="仿宋" w:eastAsia="仿宋" w:hAnsi="仿宋" w:hint="eastAsia"/>
          <w:sz w:val="32"/>
          <w:szCs w:val="32"/>
        </w:rPr>
        <w:lastRenderedPageBreak/>
        <w:t>示，开展小课堂和融培训。以“求极致”精神狠抓补查提纲、审查报告等重要法律文书的撰写，促进办案能力提升。</w:t>
      </w:r>
    </w:p>
    <w:p w:rsidR="00D276FD" w:rsidRPr="00D276FD" w:rsidRDefault="00D276FD" w:rsidP="00A95B56">
      <w:pPr>
        <w:autoSpaceDE w:val="0"/>
        <w:autoSpaceDN w:val="0"/>
        <w:snapToGrid w:val="0"/>
        <w:spacing w:line="550" w:lineRule="exact"/>
        <w:rPr>
          <w:rFonts w:ascii="方正黑体_GBK" w:eastAsia="方正黑体_GBK" w:hAnsi="Times New Roman" w:cs="Times New Roman"/>
          <w:kern w:val="0"/>
          <w:sz w:val="32"/>
          <w:szCs w:val="32"/>
        </w:rPr>
        <w:sectPr w:rsidR="00D276FD" w:rsidRPr="00D276FD" w:rsidSect="00551F7C">
          <w:footerReference w:type="even" r:id="rId8"/>
          <w:footerReference w:type="default" r:id="rId9"/>
          <w:pgSz w:w="11906" w:h="16838"/>
          <w:pgMar w:top="1814" w:right="1588" w:bottom="1985" w:left="1588" w:header="851" w:footer="992" w:gutter="0"/>
          <w:pgNumType w:start="1"/>
          <w:cols w:space="425"/>
          <w:docGrid w:type="lines" w:linePitch="312"/>
        </w:sectPr>
      </w:pPr>
    </w:p>
    <w:p w:rsidR="00A95B56" w:rsidRPr="00A95B56" w:rsidRDefault="00A95B56" w:rsidP="00A95B56">
      <w:pPr>
        <w:autoSpaceDE w:val="0"/>
        <w:autoSpaceDN w:val="0"/>
        <w:snapToGrid w:val="0"/>
        <w:spacing w:line="550" w:lineRule="exact"/>
        <w:rPr>
          <w:rFonts w:ascii="Times New Roman" w:eastAsia="仿宋_GB2312" w:hAnsi="Times New Roman" w:cs="Times New Roman"/>
          <w:kern w:val="0"/>
          <w:sz w:val="32"/>
          <w:szCs w:val="32"/>
        </w:rPr>
      </w:pPr>
    </w:p>
    <w:p w:rsidR="00A95B56" w:rsidRPr="00893EDC"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893EDC">
        <w:rPr>
          <w:rFonts w:ascii="Times New Roman" w:eastAsia="方正小标宋_GBK" w:hAnsi="Times New Roman" w:cs="Times New Roman"/>
          <w:kern w:val="0"/>
          <w:sz w:val="36"/>
          <w:szCs w:val="36"/>
        </w:rPr>
        <w:t xml:space="preserve">第二部分　</w:t>
      </w:r>
      <w:r w:rsidR="006428E5">
        <w:rPr>
          <w:rFonts w:ascii="Times New Roman" w:eastAsia="方正小标宋_GBK" w:hAnsi="Times New Roman" w:cs="Times New Roman" w:hint="eastAsia"/>
          <w:kern w:val="0"/>
          <w:sz w:val="36"/>
          <w:szCs w:val="36"/>
          <w:u w:val="single"/>
        </w:rPr>
        <w:t>泰州市高港区</w:t>
      </w:r>
      <w:r w:rsidR="006428E5">
        <w:rPr>
          <w:rFonts w:ascii="Times New Roman" w:eastAsia="方正小标宋_GBK" w:hAnsi="Times New Roman" w:cs="Times New Roman"/>
          <w:kern w:val="0"/>
          <w:sz w:val="36"/>
          <w:szCs w:val="36"/>
          <w:u w:val="single"/>
        </w:rPr>
        <w:t>人民检察院</w:t>
      </w:r>
      <w:r w:rsidR="00506502" w:rsidRPr="00893EDC">
        <w:rPr>
          <w:rFonts w:ascii="Times New Roman" w:eastAsia="方正小标宋_GBK" w:hAnsi="Times New Roman" w:cs="Times New Roman"/>
          <w:kern w:val="0"/>
          <w:sz w:val="36"/>
          <w:szCs w:val="36"/>
        </w:rPr>
        <w:t>20</w:t>
      </w:r>
      <w:r w:rsidR="000D3A30" w:rsidRPr="00893EDC">
        <w:rPr>
          <w:rFonts w:ascii="Times New Roman" w:eastAsia="方正小标宋_GBK" w:hAnsi="Times New Roman" w:cs="Times New Roman"/>
          <w:kern w:val="0"/>
          <w:sz w:val="36"/>
          <w:szCs w:val="36"/>
        </w:rPr>
        <w:t>20</w:t>
      </w:r>
      <w:r w:rsidRPr="00893EDC">
        <w:rPr>
          <w:rFonts w:ascii="Times New Roman" w:eastAsia="方正小标宋_GBK" w:hAnsi="Times New Roman" w:cs="Times New Roman"/>
          <w:kern w:val="0"/>
          <w:sz w:val="36"/>
          <w:szCs w:val="36"/>
        </w:rPr>
        <w:t>年度部门决算表</w:t>
      </w:r>
    </w:p>
    <w:tbl>
      <w:tblPr>
        <w:tblW w:w="0" w:type="auto"/>
        <w:jc w:val="center"/>
        <w:tblLook w:val="04A0"/>
      </w:tblPr>
      <w:tblGrid>
        <w:gridCol w:w="3416"/>
        <w:gridCol w:w="866"/>
        <w:gridCol w:w="3216"/>
        <w:gridCol w:w="1616"/>
      </w:tblGrid>
      <w:tr w:rsidR="00A95B56" w:rsidRPr="00893EDC" w:rsidTr="00551F7C">
        <w:trPr>
          <w:trHeight w:val="960"/>
          <w:jc w:val="center"/>
        </w:trPr>
        <w:tc>
          <w:tcPr>
            <w:tcW w:w="0" w:type="auto"/>
            <w:gridSpan w:val="4"/>
            <w:tcBorders>
              <w:top w:val="nil"/>
              <w:left w:val="nil"/>
              <w:bottom w:val="nil"/>
              <w:right w:val="nil"/>
            </w:tcBorders>
            <w:shd w:val="clear" w:color="auto" w:fill="auto"/>
            <w:noWrap/>
            <w:vAlign w:val="center"/>
          </w:tcPr>
          <w:p w:rsidR="00A95B56" w:rsidRPr="00893EDC" w:rsidRDefault="001B1130" w:rsidP="00A95B5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收</w:t>
            </w:r>
            <w:r w:rsidR="00D42DBE">
              <w:rPr>
                <w:rFonts w:ascii="Times New Roman" w:eastAsia="方正小标宋_GBK" w:hAnsi="Times New Roman" w:cs="Times New Roman" w:hint="eastAsia"/>
                <w:kern w:val="0"/>
                <w:sz w:val="36"/>
                <w:szCs w:val="36"/>
              </w:rPr>
              <w:t>入</w:t>
            </w:r>
            <w:r>
              <w:rPr>
                <w:rFonts w:ascii="Times New Roman" w:eastAsia="方正小标宋_GBK" w:hAnsi="Times New Roman" w:cs="Times New Roman"/>
                <w:kern w:val="0"/>
                <w:sz w:val="36"/>
                <w:szCs w:val="36"/>
              </w:rPr>
              <w:t>支</w:t>
            </w:r>
            <w:r w:rsidR="00D42DBE">
              <w:rPr>
                <w:rFonts w:ascii="Times New Roman" w:eastAsia="方正小标宋_GBK" w:hAnsi="Times New Roman" w:cs="Times New Roman" w:hint="eastAsia"/>
                <w:kern w:val="0"/>
                <w:sz w:val="36"/>
                <w:szCs w:val="36"/>
              </w:rPr>
              <w:t>出</w:t>
            </w:r>
            <w:r w:rsidR="00A95B56" w:rsidRPr="00893EDC">
              <w:rPr>
                <w:rFonts w:ascii="Times New Roman" w:eastAsia="方正小标宋_GBK" w:hAnsi="Times New Roman" w:cs="Times New Roman"/>
                <w:kern w:val="0"/>
                <w:sz w:val="36"/>
                <w:szCs w:val="36"/>
              </w:rPr>
              <w:t>决算总表</w:t>
            </w:r>
          </w:p>
        </w:tc>
      </w:tr>
      <w:tr w:rsidR="00A95B56" w:rsidRPr="00893EDC" w:rsidTr="00551F7C">
        <w:trPr>
          <w:trHeight w:val="319"/>
          <w:jc w:val="center"/>
        </w:trPr>
        <w:tc>
          <w:tcPr>
            <w:tcW w:w="0" w:type="auto"/>
            <w:tcBorders>
              <w:top w:val="nil"/>
              <w:left w:val="nil"/>
              <w:bottom w:val="nil"/>
              <w:right w:val="nil"/>
            </w:tcBorders>
            <w:shd w:val="clear" w:color="auto" w:fill="auto"/>
            <w:noWrap/>
            <w:vAlign w:val="center"/>
          </w:tcPr>
          <w:p w:rsidR="00A95B56" w:rsidRPr="00893EDC" w:rsidRDefault="00A95B56" w:rsidP="00A95B56">
            <w:pPr>
              <w:widowControl/>
              <w:jc w:val="center"/>
              <w:rPr>
                <w:rFonts w:ascii="Times New Roman" w:eastAsia="方正小标宋_GBK" w:hAnsi="Times New Roman" w:cs="Times New Roman"/>
                <w:kern w:val="0"/>
                <w:sz w:val="36"/>
                <w:szCs w:val="36"/>
              </w:rPr>
            </w:pPr>
          </w:p>
        </w:tc>
        <w:tc>
          <w:tcPr>
            <w:tcW w:w="0" w:type="auto"/>
            <w:tcBorders>
              <w:top w:val="nil"/>
              <w:left w:val="nil"/>
              <w:bottom w:val="nil"/>
              <w:right w:val="nil"/>
            </w:tcBorders>
            <w:shd w:val="clear" w:color="auto" w:fill="auto"/>
            <w:noWrap/>
            <w:vAlign w:val="center"/>
          </w:tcPr>
          <w:p w:rsidR="00A95B56" w:rsidRPr="00893EDC"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893EDC"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893EDC" w:rsidRDefault="00A95B56" w:rsidP="00A95B56">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公开</w:t>
            </w:r>
            <w:r w:rsidRPr="00893EDC">
              <w:rPr>
                <w:rFonts w:ascii="Times New Roman" w:eastAsia="宋体" w:hAnsi="Times New Roman" w:cs="Times New Roman"/>
                <w:kern w:val="0"/>
                <w:sz w:val="20"/>
                <w:szCs w:val="20"/>
              </w:rPr>
              <w:t>01</w:t>
            </w:r>
            <w:r w:rsidRPr="00893EDC">
              <w:rPr>
                <w:rFonts w:ascii="Times New Roman" w:eastAsia="宋体" w:hAnsi="Times New Roman" w:cs="Times New Roman"/>
                <w:kern w:val="0"/>
                <w:sz w:val="20"/>
                <w:szCs w:val="20"/>
              </w:rPr>
              <w:t>表</w:t>
            </w:r>
          </w:p>
        </w:tc>
      </w:tr>
      <w:tr w:rsidR="00A95B56" w:rsidRPr="00893EDC" w:rsidTr="00551F7C">
        <w:trPr>
          <w:trHeight w:val="319"/>
          <w:jc w:val="center"/>
        </w:trPr>
        <w:tc>
          <w:tcPr>
            <w:tcW w:w="0" w:type="auto"/>
            <w:tcBorders>
              <w:top w:val="nil"/>
              <w:left w:val="nil"/>
              <w:bottom w:val="nil"/>
              <w:right w:val="nil"/>
            </w:tcBorders>
            <w:shd w:val="clear" w:color="auto" w:fill="auto"/>
            <w:noWrap/>
            <w:vAlign w:val="center"/>
          </w:tcPr>
          <w:p w:rsidR="00A95B56" w:rsidRPr="00893EDC" w:rsidRDefault="00A95B56">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部门名称：</w:t>
            </w:r>
            <w:r w:rsidR="006428E5">
              <w:rPr>
                <w:rFonts w:ascii="Times New Roman" w:eastAsia="宋体" w:hAnsi="Times New Roman" w:cs="Times New Roman" w:hint="eastAsia"/>
                <w:kern w:val="0"/>
                <w:sz w:val="20"/>
                <w:szCs w:val="20"/>
              </w:rPr>
              <w:t>泰州市高港区</w:t>
            </w:r>
            <w:r w:rsidR="006428E5">
              <w:rPr>
                <w:rFonts w:ascii="Times New Roman" w:eastAsia="宋体" w:hAnsi="Times New Roman" w:cs="Times New Roman"/>
                <w:kern w:val="0"/>
                <w:sz w:val="20"/>
                <w:szCs w:val="20"/>
              </w:rPr>
              <w:t>人民检察院</w:t>
            </w:r>
          </w:p>
        </w:tc>
        <w:tc>
          <w:tcPr>
            <w:tcW w:w="0" w:type="auto"/>
            <w:tcBorders>
              <w:top w:val="nil"/>
              <w:left w:val="nil"/>
              <w:bottom w:val="nil"/>
              <w:right w:val="nil"/>
            </w:tcBorders>
            <w:shd w:val="clear" w:color="auto" w:fill="auto"/>
            <w:noWrap/>
            <w:vAlign w:val="center"/>
          </w:tcPr>
          <w:p w:rsidR="00A95B56" w:rsidRPr="00893EDC" w:rsidRDefault="00A95B56" w:rsidP="00A95B56">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noWrap/>
            <w:vAlign w:val="center"/>
          </w:tcPr>
          <w:p w:rsidR="00A95B56" w:rsidRPr="00893EDC" w:rsidRDefault="00A95B56" w:rsidP="00A95B56">
            <w:pPr>
              <w:widowControl/>
              <w:jc w:val="left"/>
              <w:rPr>
                <w:rFonts w:ascii="Times New Roman" w:eastAsia="Times New Roman" w:hAnsi="Times New Roman" w:cs="Times New Roman"/>
                <w:kern w:val="0"/>
                <w:sz w:val="20"/>
                <w:szCs w:val="20"/>
              </w:rPr>
            </w:pPr>
          </w:p>
        </w:tc>
        <w:tc>
          <w:tcPr>
            <w:tcW w:w="0" w:type="auto"/>
            <w:tcBorders>
              <w:top w:val="nil"/>
              <w:left w:val="nil"/>
              <w:bottom w:val="single" w:sz="4" w:space="0" w:color="auto"/>
              <w:right w:val="nil"/>
            </w:tcBorders>
            <w:shd w:val="clear" w:color="auto" w:fill="auto"/>
            <w:noWrap/>
            <w:vAlign w:val="center"/>
          </w:tcPr>
          <w:p w:rsidR="00A95B56" w:rsidRPr="00893EDC" w:rsidRDefault="00A95B56" w:rsidP="00A95B56">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金额单位：万元</w:t>
            </w:r>
          </w:p>
        </w:tc>
      </w:tr>
      <w:tr w:rsidR="00741FD5" w:rsidRPr="00893EDC" w:rsidTr="000C4D8F">
        <w:trPr>
          <w:trHeight w:val="319"/>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收入</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支出</w:t>
            </w:r>
          </w:p>
        </w:tc>
        <w:tc>
          <w:tcPr>
            <w:tcW w:w="1616" w:type="dxa"/>
            <w:tcBorders>
              <w:top w:val="single" w:sz="4" w:space="0" w:color="auto"/>
              <w:left w:val="nil"/>
              <w:bottom w:val="single" w:sz="4" w:space="0" w:color="auto"/>
              <w:right w:val="single" w:sz="4" w:space="0" w:color="auto"/>
            </w:tcBorders>
            <w:shd w:val="clear" w:color="auto" w:fill="auto"/>
            <w:vAlign w:val="center"/>
          </w:tcPr>
          <w:p w:rsidR="00741FD5" w:rsidRPr="00893EDC" w:rsidRDefault="00741FD5" w:rsidP="00A95B56">
            <w:pPr>
              <w:widowControl/>
              <w:jc w:val="center"/>
              <w:rPr>
                <w:rFonts w:ascii="Times New Roman" w:eastAsia="宋体" w:hAnsi="Times New Roman" w:cs="Times New Roman"/>
                <w:kern w:val="0"/>
                <w:sz w:val="20"/>
                <w:szCs w:val="20"/>
              </w:rPr>
            </w:pPr>
          </w:p>
        </w:tc>
      </w:tr>
      <w:tr w:rsidR="00741FD5"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项目</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决算数</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按功能分类</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决算数</w:t>
            </w:r>
          </w:p>
        </w:tc>
      </w:tr>
      <w:tr w:rsidR="00741FD5"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41FD5" w:rsidRPr="00893EDC" w:rsidRDefault="00741FD5" w:rsidP="00A95B56">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一、</w:t>
            </w:r>
            <w:r w:rsidRPr="00893EDC">
              <w:rPr>
                <w:rFonts w:ascii="Times New Roman" w:eastAsia="宋体" w:hAnsi="Times New Roman" w:cs="Times New Roman" w:hint="eastAsia"/>
                <w:kern w:val="0"/>
                <w:sz w:val="20"/>
                <w:szCs w:val="20"/>
              </w:rPr>
              <w:t>一般</w:t>
            </w:r>
            <w:r w:rsidRPr="00893EDC">
              <w:rPr>
                <w:rFonts w:ascii="Times New Roman" w:eastAsia="宋体" w:hAnsi="Times New Roman" w:cs="Times New Roman"/>
                <w:kern w:val="0"/>
                <w:sz w:val="20"/>
                <w:szCs w:val="20"/>
              </w:rPr>
              <w:t>公共预算财政拨款收入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6428E5"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2002.65</w:t>
            </w:r>
            <w:r w:rsidR="00741FD5"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一、一般公共服务支出</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D4F15" w:rsidP="00A95B56">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13.93</w:t>
            </w:r>
            <w:r w:rsidR="00741FD5" w:rsidRPr="00893EDC">
              <w:rPr>
                <w:rFonts w:ascii="Times New Roman" w:eastAsia="宋体" w:hAnsi="Times New Roman" w:cs="Times New Roman"/>
                <w:kern w:val="0"/>
                <w:sz w:val="20"/>
                <w:szCs w:val="20"/>
              </w:rPr>
              <w:t xml:space="preserve">　</w:t>
            </w:r>
          </w:p>
        </w:tc>
      </w:tr>
      <w:tr w:rsidR="00741FD5"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41FD5" w:rsidRPr="00893EDC" w:rsidRDefault="00741FD5" w:rsidP="00551F7C">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hint="eastAsia"/>
                <w:kern w:val="0"/>
                <w:sz w:val="20"/>
                <w:szCs w:val="20"/>
              </w:rPr>
              <w:t>二</w:t>
            </w:r>
            <w:r w:rsidRPr="00893EDC">
              <w:rPr>
                <w:rFonts w:ascii="Times New Roman" w:eastAsia="宋体" w:hAnsi="Times New Roman" w:cs="Times New Roman"/>
                <w:kern w:val="0"/>
                <w:sz w:val="20"/>
                <w:szCs w:val="20"/>
              </w:rPr>
              <w:t>、</w:t>
            </w:r>
            <w:r w:rsidRPr="00893EDC">
              <w:rPr>
                <w:rFonts w:ascii="Times New Roman" w:eastAsia="宋体" w:hAnsi="Times New Roman" w:cs="Times New Roman" w:hint="eastAsia"/>
                <w:kern w:val="0"/>
                <w:sz w:val="20"/>
                <w:szCs w:val="20"/>
              </w:rPr>
              <w:t>政府性</w:t>
            </w:r>
            <w:r w:rsidRPr="00893EDC">
              <w:rPr>
                <w:rFonts w:ascii="Times New Roman" w:eastAsia="宋体" w:hAnsi="Times New Roman" w:cs="Times New Roman"/>
                <w:kern w:val="0"/>
                <w:sz w:val="20"/>
                <w:szCs w:val="20"/>
              </w:rPr>
              <w:t>基金预算财政拨款收入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551F7C">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551F7C">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二、外交支出</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551F7C">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741FD5"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41FD5" w:rsidRPr="000C4D8F" w:rsidRDefault="000C4D8F" w:rsidP="00A95B56">
            <w:pPr>
              <w:widowControl/>
              <w:jc w:val="left"/>
              <w:rPr>
                <w:rFonts w:ascii="Times New Roman" w:eastAsia="宋体" w:hAnsi="Times New Roman" w:cs="Times New Roman"/>
                <w:kern w:val="0"/>
                <w:sz w:val="20"/>
                <w:szCs w:val="20"/>
                <w:highlight w:val="yellow"/>
              </w:rPr>
            </w:pPr>
            <w:r w:rsidRPr="00F10529">
              <w:rPr>
                <w:rFonts w:ascii="Times New Roman" w:eastAsia="宋体" w:hAnsi="Times New Roman" w:cs="Times New Roman" w:hint="eastAsia"/>
                <w:kern w:val="0"/>
                <w:sz w:val="20"/>
                <w:szCs w:val="20"/>
              </w:rPr>
              <w:t>三</w:t>
            </w:r>
            <w:r w:rsidRPr="00F10529">
              <w:rPr>
                <w:rFonts w:ascii="Times New Roman" w:eastAsia="宋体" w:hAnsi="Times New Roman" w:cs="Times New Roman"/>
                <w:kern w:val="0"/>
                <w:sz w:val="20"/>
                <w:szCs w:val="20"/>
              </w:rPr>
              <w:t>、国有资本经营预算财政拨款收入</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三、国防支出</w:t>
            </w:r>
          </w:p>
        </w:tc>
        <w:tc>
          <w:tcPr>
            <w:tcW w:w="0" w:type="auto"/>
            <w:tcBorders>
              <w:top w:val="nil"/>
              <w:left w:val="nil"/>
              <w:bottom w:val="single" w:sz="4" w:space="0" w:color="auto"/>
              <w:right w:val="single" w:sz="4" w:space="0" w:color="auto"/>
            </w:tcBorders>
            <w:shd w:val="clear" w:color="auto" w:fill="auto"/>
            <w:noWrap/>
            <w:vAlign w:val="center"/>
          </w:tcPr>
          <w:p w:rsidR="00741FD5" w:rsidRPr="00893EDC" w:rsidRDefault="00741FD5" w:rsidP="00A95B56">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四</w:t>
            </w:r>
            <w:r w:rsidRPr="00893EDC">
              <w:rPr>
                <w:rFonts w:ascii="Times New Roman" w:eastAsia="宋体" w:hAnsi="Times New Roman" w:cs="Times New Roman"/>
                <w:kern w:val="0"/>
                <w:sz w:val="20"/>
                <w:szCs w:val="20"/>
              </w:rPr>
              <w:t>、上级补助收入</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四、公共安全支出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7D4F15" w:rsidP="000C4D8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1422.26</w:t>
            </w:r>
            <w:r w:rsidR="000C4D8F"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五</w:t>
            </w:r>
            <w:r w:rsidRPr="00893EDC">
              <w:rPr>
                <w:rFonts w:ascii="Times New Roman" w:eastAsia="宋体" w:hAnsi="Times New Roman" w:cs="Times New Roman"/>
                <w:kern w:val="0"/>
                <w:sz w:val="20"/>
                <w:szCs w:val="20"/>
              </w:rPr>
              <w:t>、事业收入</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五、教育支出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六</w:t>
            </w:r>
            <w:r w:rsidRPr="00893EDC">
              <w:rPr>
                <w:rFonts w:ascii="Times New Roman" w:eastAsia="宋体" w:hAnsi="Times New Roman" w:cs="Times New Roman"/>
                <w:kern w:val="0"/>
                <w:sz w:val="20"/>
                <w:szCs w:val="20"/>
              </w:rPr>
              <w:t>、经营收入</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六、科学技术支出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七</w:t>
            </w:r>
            <w:r w:rsidRPr="00893EDC">
              <w:rPr>
                <w:rFonts w:ascii="Times New Roman" w:eastAsia="宋体" w:hAnsi="Times New Roman" w:cs="Times New Roman"/>
                <w:kern w:val="0"/>
                <w:sz w:val="20"/>
                <w:szCs w:val="20"/>
              </w:rPr>
              <w:t>、附属单位上缴收入</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七、文化</w:t>
            </w:r>
            <w:r w:rsidRPr="00893EDC">
              <w:rPr>
                <w:rFonts w:ascii="Times New Roman" w:eastAsia="宋体" w:hAnsi="Times New Roman" w:cs="Times New Roman" w:hint="eastAsia"/>
                <w:kern w:val="0"/>
                <w:sz w:val="20"/>
                <w:szCs w:val="20"/>
              </w:rPr>
              <w:t>旅游</w:t>
            </w:r>
            <w:r w:rsidRPr="00893EDC">
              <w:rPr>
                <w:rFonts w:ascii="Times New Roman" w:eastAsia="宋体" w:hAnsi="Times New Roman" w:cs="Times New Roman"/>
                <w:kern w:val="0"/>
                <w:sz w:val="20"/>
                <w:szCs w:val="20"/>
              </w:rPr>
              <w:t>体育与传媒支出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八</w:t>
            </w:r>
            <w:r w:rsidRPr="00893EDC">
              <w:rPr>
                <w:rFonts w:ascii="Times New Roman" w:eastAsia="宋体" w:hAnsi="Times New Roman" w:cs="Times New Roman"/>
                <w:kern w:val="0"/>
                <w:sz w:val="20"/>
                <w:szCs w:val="20"/>
              </w:rPr>
              <w:t>、其他收入</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八、社会保障和就业支出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7D4F15" w:rsidP="000C4D8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98.69</w:t>
            </w:r>
            <w:r w:rsidR="000C4D8F"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九、卫生</w:t>
            </w:r>
            <w:r w:rsidRPr="00893EDC">
              <w:rPr>
                <w:rFonts w:ascii="Times New Roman" w:eastAsia="宋体" w:hAnsi="Times New Roman" w:cs="Times New Roman" w:hint="eastAsia"/>
                <w:kern w:val="0"/>
                <w:sz w:val="20"/>
                <w:szCs w:val="20"/>
              </w:rPr>
              <w:t>健康</w:t>
            </w:r>
            <w:r w:rsidRPr="00893EDC">
              <w:rPr>
                <w:rFonts w:ascii="Times New Roman" w:eastAsia="宋体" w:hAnsi="Times New Roman" w:cs="Times New Roman"/>
                <w:kern w:val="0"/>
                <w:sz w:val="20"/>
                <w:szCs w:val="20"/>
              </w:rPr>
              <w:t>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7D4F15" w:rsidP="000C4D8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103.32</w:t>
            </w:r>
            <w:r w:rsidR="000C4D8F"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十、节能环保支出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8F1F39" w:rsidP="000C4D8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w:t>
            </w:r>
            <w:r>
              <w:rPr>
                <w:rFonts w:ascii="Times New Roman" w:eastAsia="宋体" w:hAnsi="Times New Roman" w:cs="Times New Roman"/>
                <w:kern w:val="0"/>
                <w:sz w:val="20"/>
                <w:szCs w:val="20"/>
              </w:rPr>
              <w:t>.00</w:t>
            </w:r>
            <w:r w:rsidR="000C4D8F"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十一、城乡社区支出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十二、农林水支出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lastRenderedPageBreak/>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十三、交通运输支出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十四、资源勘探</w:t>
            </w:r>
            <w:r w:rsidRPr="00893EDC">
              <w:rPr>
                <w:rFonts w:ascii="Times New Roman" w:eastAsia="宋体" w:hAnsi="Times New Roman" w:cs="Times New Roman" w:hint="eastAsia"/>
                <w:kern w:val="0"/>
                <w:sz w:val="20"/>
                <w:szCs w:val="20"/>
              </w:rPr>
              <w:t>工业</w:t>
            </w:r>
            <w:r w:rsidRPr="00893EDC">
              <w:rPr>
                <w:rFonts w:ascii="Times New Roman" w:eastAsia="宋体" w:hAnsi="Times New Roman" w:cs="Times New Roman"/>
                <w:kern w:val="0"/>
                <w:sz w:val="20"/>
                <w:szCs w:val="20"/>
              </w:rPr>
              <w:t>信息等支出</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十五、商业服务业等支出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十六、金融支出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十七、援助其他地区支出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十八、</w:t>
            </w:r>
            <w:r w:rsidRPr="00893EDC">
              <w:rPr>
                <w:rFonts w:ascii="Times New Roman" w:eastAsia="宋体" w:hAnsi="Times New Roman" w:cs="Times New Roman" w:hint="eastAsia"/>
                <w:kern w:val="0"/>
                <w:sz w:val="20"/>
                <w:szCs w:val="20"/>
              </w:rPr>
              <w:t>自然</w:t>
            </w:r>
            <w:r w:rsidRPr="00893EDC">
              <w:rPr>
                <w:rFonts w:ascii="Times New Roman" w:eastAsia="宋体" w:hAnsi="Times New Roman" w:cs="Times New Roman"/>
                <w:kern w:val="0"/>
                <w:sz w:val="20"/>
                <w:szCs w:val="20"/>
              </w:rPr>
              <w:t>资源海洋气象等支出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十九、住房保障支出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7D4F15" w:rsidP="000C4D8F">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267.8</w:t>
            </w:r>
            <w:r w:rsidR="00F015E5">
              <w:rPr>
                <w:rFonts w:ascii="Times New Roman" w:eastAsia="宋体" w:hAnsi="Times New Roman" w:cs="Times New Roman" w:hint="eastAsia"/>
                <w:kern w:val="0"/>
                <w:sz w:val="20"/>
                <w:szCs w:val="20"/>
              </w:rPr>
              <w:t>5</w:t>
            </w:r>
            <w:r w:rsidR="000C4D8F" w:rsidRPr="00893EDC">
              <w:rPr>
                <w:rFonts w:ascii="Times New Roman" w:eastAsia="宋体" w:hAnsi="Times New Roman" w:cs="Times New Roman"/>
                <w:kern w:val="0"/>
                <w:sz w:val="20"/>
                <w:szCs w:val="20"/>
              </w:rPr>
              <w:t xml:space="preserve">　</w:t>
            </w:r>
          </w:p>
        </w:tc>
      </w:tr>
      <w:tr w:rsidR="000C4D8F"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二十、粮油物资储备支出</w:t>
            </w:r>
          </w:p>
        </w:tc>
        <w:tc>
          <w:tcPr>
            <w:tcW w:w="0" w:type="auto"/>
            <w:tcBorders>
              <w:top w:val="nil"/>
              <w:left w:val="nil"/>
              <w:bottom w:val="single" w:sz="4" w:space="0" w:color="auto"/>
              <w:right w:val="single" w:sz="4" w:space="0" w:color="auto"/>
            </w:tcBorders>
            <w:shd w:val="clear" w:color="auto" w:fill="auto"/>
            <w:noWrap/>
            <w:vAlign w:val="center"/>
          </w:tcPr>
          <w:p w:rsidR="000C4D8F" w:rsidRPr="00893EDC" w:rsidRDefault="000C4D8F" w:rsidP="000C4D8F">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FB3FEB"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FB3FEB" w:rsidRPr="00F10529" w:rsidRDefault="00FB3FEB" w:rsidP="00FB3FEB">
            <w:pPr>
              <w:widowControl/>
              <w:jc w:val="left"/>
              <w:rPr>
                <w:rFonts w:ascii="Times New Roman" w:eastAsia="宋体" w:hAnsi="Times New Roman" w:cs="Times New Roman"/>
                <w:kern w:val="0"/>
                <w:sz w:val="20"/>
                <w:szCs w:val="20"/>
              </w:rPr>
            </w:pPr>
            <w:r w:rsidRPr="00F10529">
              <w:rPr>
                <w:rFonts w:ascii="Times New Roman" w:eastAsia="宋体" w:hAnsi="Times New Roman" w:cs="Times New Roman"/>
                <w:kern w:val="0"/>
                <w:sz w:val="20"/>
                <w:szCs w:val="20"/>
              </w:rPr>
              <w:t>二十</w:t>
            </w:r>
            <w:r w:rsidRPr="00F10529">
              <w:rPr>
                <w:rFonts w:ascii="Times New Roman" w:eastAsia="宋体" w:hAnsi="Times New Roman" w:cs="Times New Roman" w:hint="eastAsia"/>
                <w:kern w:val="0"/>
                <w:sz w:val="20"/>
                <w:szCs w:val="20"/>
              </w:rPr>
              <w:t>一</w:t>
            </w:r>
            <w:r w:rsidRPr="00F10529">
              <w:rPr>
                <w:rFonts w:ascii="Times New Roman" w:eastAsia="宋体" w:hAnsi="Times New Roman" w:cs="Times New Roman"/>
                <w:kern w:val="0"/>
                <w:sz w:val="20"/>
                <w:szCs w:val="20"/>
              </w:rPr>
              <w:t>、</w:t>
            </w:r>
            <w:r w:rsidRPr="00F10529">
              <w:rPr>
                <w:rFonts w:ascii="Times New Roman" w:eastAsia="宋体" w:hAnsi="Times New Roman" w:cs="Times New Roman" w:hint="eastAsia"/>
                <w:kern w:val="0"/>
                <w:sz w:val="20"/>
                <w:szCs w:val="20"/>
              </w:rPr>
              <w:t>国有</w:t>
            </w:r>
            <w:r w:rsidRPr="00F10529">
              <w:rPr>
                <w:rFonts w:ascii="Times New Roman" w:eastAsia="宋体" w:hAnsi="Times New Roman" w:cs="Times New Roman"/>
                <w:kern w:val="0"/>
                <w:sz w:val="20"/>
                <w:szCs w:val="20"/>
              </w:rPr>
              <w:t>资本经营预算支出</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p>
        </w:tc>
      </w:tr>
      <w:tr w:rsidR="00FB3FEB"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hint="eastAsia"/>
                <w:kern w:val="0"/>
                <w:sz w:val="20"/>
                <w:szCs w:val="20"/>
              </w:rPr>
              <w:t>二十</w:t>
            </w:r>
            <w:r>
              <w:rPr>
                <w:rFonts w:ascii="Times New Roman" w:eastAsia="宋体" w:hAnsi="Times New Roman" w:cs="Times New Roman" w:hint="eastAsia"/>
                <w:kern w:val="0"/>
                <w:sz w:val="20"/>
                <w:szCs w:val="20"/>
              </w:rPr>
              <w:t>二</w:t>
            </w:r>
            <w:r w:rsidRPr="00893EDC">
              <w:rPr>
                <w:rFonts w:ascii="Times New Roman" w:eastAsia="宋体" w:hAnsi="Times New Roman" w:cs="Times New Roman"/>
                <w:kern w:val="0"/>
                <w:sz w:val="20"/>
                <w:szCs w:val="20"/>
              </w:rPr>
              <w:t>、灾害防治及应急管理支出</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p>
        </w:tc>
      </w:tr>
      <w:tr w:rsidR="00FB3FEB"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sidRPr="00893EDC">
              <w:rPr>
                <w:rFonts w:ascii="Times New Roman" w:eastAsia="宋体" w:hAnsi="Times New Roman" w:cs="Times New Roman"/>
                <w:kern w:val="0"/>
                <w:sz w:val="20"/>
                <w:szCs w:val="20"/>
              </w:rPr>
              <w:t>、其他支出</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FB3FEB"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sidRPr="00893EDC">
              <w:rPr>
                <w:rFonts w:ascii="Times New Roman" w:eastAsia="宋体" w:hAnsi="Times New Roman" w:cs="Times New Roman"/>
                <w:kern w:val="0"/>
                <w:sz w:val="20"/>
                <w:szCs w:val="20"/>
              </w:rPr>
              <w:t>、债务还本支出</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FB3FEB" w:rsidRPr="00893EDC" w:rsidTr="00551F7C">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五</w:t>
            </w:r>
            <w:r w:rsidRPr="00893EDC">
              <w:rPr>
                <w:rFonts w:ascii="Times New Roman" w:eastAsia="宋体" w:hAnsi="Times New Roman" w:cs="Times New Roman"/>
                <w:kern w:val="0"/>
                <w:sz w:val="20"/>
                <w:szCs w:val="20"/>
              </w:rPr>
              <w:t>、债务付息支出</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r>
      <w:tr w:rsidR="00FB3FEB" w:rsidRPr="00893EDC" w:rsidTr="00741FD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b/>
                <w:bCs/>
                <w:kern w:val="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B3FEB" w:rsidRPr="0030665A" w:rsidRDefault="00FB3FEB" w:rsidP="00FB3FEB">
            <w:pPr>
              <w:widowControl/>
              <w:jc w:val="left"/>
              <w:rPr>
                <w:rFonts w:ascii="Times New Roman" w:eastAsia="宋体" w:hAnsi="Times New Roman" w:cs="Times New Roman"/>
                <w:kern w:val="0"/>
                <w:sz w:val="20"/>
                <w:szCs w:val="20"/>
                <w:highlight w:val="yellow"/>
              </w:rPr>
            </w:pPr>
            <w:r w:rsidRPr="00F10529">
              <w:rPr>
                <w:rFonts w:ascii="Times New Roman" w:eastAsia="宋体" w:hAnsi="Times New Roman" w:cs="Times New Roman"/>
                <w:kern w:val="0"/>
                <w:sz w:val="20"/>
                <w:szCs w:val="20"/>
              </w:rPr>
              <w:t>二十</w:t>
            </w:r>
            <w:r w:rsidRPr="00F10529">
              <w:rPr>
                <w:rFonts w:ascii="Times New Roman" w:eastAsia="宋体" w:hAnsi="Times New Roman" w:cs="Times New Roman" w:hint="eastAsia"/>
                <w:kern w:val="0"/>
                <w:sz w:val="20"/>
                <w:szCs w:val="20"/>
              </w:rPr>
              <w:t>六</w:t>
            </w:r>
            <w:r w:rsidRPr="00F10529">
              <w:rPr>
                <w:rFonts w:ascii="Times New Roman" w:eastAsia="宋体" w:hAnsi="Times New Roman" w:cs="Times New Roman"/>
                <w:kern w:val="0"/>
                <w:sz w:val="20"/>
                <w:szCs w:val="20"/>
              </w:rPr>
              <w:t>、</w:t>
            </w:r>
            <w:r w:rsidRPr="00F10529">
              <w:rPr>
                <w:rFonts w:ascii="Times New Roman" w:eastAsia="宋体" w:hAnsi="Times New Roman" w:cs="Times New Roman" w:hint="eastAsia"/>
                <w:kern w:val="0"/>
                <w:sz w:val="20"/>
                <w:szCs w:val="20"/>
              </w:rPr>
              <w:t>抗疫特别</w:t>
            </w:r>
            <w:r w:rsidRPr="00F10529">
              <w:rPr>
                <w:rFonts w:ascii="Times New Roman" w:eastAsia="宋体" w:hAnsi="Times New Roman" w:cs="Times New Roman"/>
                <w:kern w:val="0"/>
                <w:sz w:val="20"/>
                <w:szCs w:val="20"/>
              </w:rPr>
              <w:t>国债安排的支出</w:t>
            </w:r>
          </w:p>
        </w:tc>
        <w:tc>
          <w:tcPr>
            <w:tcW w:w="0" w:type="auto"/>
            <w:tcBorders>
              <w:top w:val="single" w:sz="4" w:space="0" w:color="auto"/>
              <w:left w:val="nil"/>
              <w:bottom w:val="single" w:sz="4" w:space="0" w:color="auto"/>
              <w:right w:val="single" w:sz="4" w:space="0" w:color="auto"/>
            </w:tcBorders>
            <w:shd w:val="clear" w:color="auto" w:fill="auto"/>
            <w:vAlign w:val="center"/>
          </w:tcPr>
          <w:p w:rsidR="00FB3FEB" w:rsidRPr="00893EDC" w:rsidRDefault="00FB3FEB" w:rsidP="00FB3FEB">
            <w:pPr>
              <w:widowControl/>
              <w:jc w:val="center"/>
              <w:rPr>
                <w:rFonts w:ascii="Times New Roman" w:eastAsia="宋体" w:hAnsi="Times New Roman" w:cs="Times New Roman"/>
                <w:b/>
                <w:bCs/>
                <w:kern w:val="0"/>
                <w:sz w:val="20"/>
                <w:szCs w:val="20"/>
              </w:rPr>
            </w:pPr>
          </w:p>
        </w:tc>
      </w:tr>
      <w:tr w:rsidR="00FB3FEB" w:rsidRPr="00893EDC" w:rsidTr="00741FD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b/>
                <w:bCs/>
                <w:kern w:val="0"/>
                <w:sz w:val="20"/>
                <w:szCs w:val="20"/>
              </w:rPr>
            </w:pPr>
            <w:r w:rsidRPr="00893EDC">
              <w:rPr>
                <w:rFonts w:ascii="Times New Roman" w:eastAsia="宋体" w:hAnsi="Times New Roman" w:cs="Times New Roman"/>
                <w:b/>
                <w:bCs/>
                <w:kern w:val="0"/>
                <w:sz w:val="20"/>
                <w:szCs w:val="20"/>
              </w:rPr>
              <w:t>本年收入合计</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7D4F15" w:rsidP="00FB3FEB">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w:t>
            </w:r>
            <w:r>
              <w:rPr>
                <w:rFonts w:ascii="Times New Roman" w:eastAsia="宋体" w:hAnsi="Times New Roman" w:cs="Times New Roman"/>
                <w:kern w:val="0"/>
                <w:sz w:val="20"/>
                <w:szCs w:val="20"/>
              </w:rPr>
              <w:t>002.65</w:t>
            </w:r>
            <w:r w:rsidR="00FB3FEB"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b/>
                <w:bCs/>
                <w:kern w:val="0"/>
                <w:sz w:val="20"/>
                <w:szCs w:val="20"/>
              </w:rPr>
            </w:pPr>
            <w:r w:rsidRPr="00893EDC">
              <w:rPr>
                <w:rFonts w:ascii="Times New Roman" w:eastAsia="宋体" w:hAnsi="Times New Roman" w:cs="Times New Roman"/>
                <w:b/>
                <w:bCs/>
                <w:kern w:val="0"/>
                <w:sz w:val="20"/>
                <w:szCs w:val="20"/>
              </w:rPr>
              <w:t>本年支出合计</w:t>
            </w:r>
          </w:p>
        </w:tc>
        <w:tc>
          <w:tcPr>
            <w:tcW w:w="0" w:type="auto"/>
            <w:tcBorders>
              <w:top w:val="single" w:sz="4" w:space="0" w:color="auto"/>
              <w:left w:val="nil"/>
              <w:bottom w:val="single" w:sz="4" w:space="0" w:color="auto"/>
              <w:right w:val="single" w:sz="4" w:space="0" w:color="auto"/>
            </w:tcBorders>
            <w:shd w:val="clear" w:color="auto" w:fill="auto"/>
            <w:vAlign w:val="center"/>
          </w:tcPr>
          <w:p w:rsidR="00FB3FEB" w:rsidRPr="00893EDC" w:rsidRDefault="007D4F15" w:rsidP="00FB3FEB">
            <w:pPr>
              <w:widowControl/>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1909.05</w:t>
            </w:r>
          </w:p>
        </w:tc>
      </w:tr>
      <w:tr w:rsidR="0030665A" w:rsidRPr="00893EDC" w:rsidTr="00F057B7">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0665A" w:rsidRPr="00893EDC" w:rsidRDefault="0030665A" w:rsidP="0030665A">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使用</w:t>
            </w:r>
            <w:r>
              <w:rPr>
                <w:rFonts w:ascii="Times New Roman" w:eastAsia="宋体" w:hAnsi="Times New Roman" w:cs="Times New Roman"/>
                <w:kern w:val="0"/>
                <w:sz w:val="20"/>
                <w:szCs w:val="20"/>
              </w:rPr>
              <w:t>非财政拨款结余</w:t>
            </w:r>
          </w:p>
        </w:tc>
        <w:tc>
          <w:tcPr>
            <w:tcW w:w="0" w:type="auto"/>
            <w:tcBorders>
              <w:top w:val="nil"/>
              <w:left w:val="nil"/>
              <w:bottom w:val="single" w:sz="4" w:space="0" w:color="auto"/>
              <w:right w:val="single" w:sz="4" w:space="0" w:color="auto"/>
            </w:tcBorders>
            <w:shd w:val="clear" w:color="auto" w:fill="auto"/>
            <w:noWrap/>
            <w:vAlign w:val="center"/>
          </w:tcPr>
          <w:p w:rsidR="0030665A" w:rsidRPr="00893EDC" w:rsidRDefault="0030665A" w:rsidP="00F057B7">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0665A" w:rsidRPr="00893EDC" w:rsidRDefault="0030665A" w:rsidP="0030665A">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r>
              <w:rPr>
                <w:rFonts w:ascii="Times New Roman" w:eastAsia="宋体" w:hAnsi="Times New Roman" w:cs="Times New Roman" w:hint="eastAsia"/>
                <w:kern w:val="0"/>
                <w:sz w:val="20"/>
                <w:szCs w:val="20"/>
              </w:rPr>
              <w:t>结余分配</w:t>
            </w:r>
          </w:p>
        </w:tc>
        <w:tc>
          <w:tcPr>
            <w:tcW w:w="0" w:type="auto"/>
            <w:tcBorders>
              <w:top w:val="single" w:sz="4" w:space="0" w:color="auto"/>
              <w:left w:val="nil"/>
              <w:bottom w:val="single" w:sz="4" w:space="0" w:color="auto"/>
              <w:right w:val="single" w:sz="4" w:space="0" w:color="auto"/>
            </w:tcBorders>
            <w:shd w:val="clear" w:color="auto" w:fill="auto"/>
            <w:vAlign w:val="center"/>
          </w:tcPr>
          <w:p w:rsidR="0030665A" w:rsidRPr="00893EDC" w:rsidRDefault="0030665A" w:rsidP="00F057B7">
            <w:pPr>
              <w:widowControl/>
              <w:jc w:val="left"/>
              <w:rPr>
                <w:rFonts w:ascii="Times New Roman" w:eastAsia="宋体" w:hAnsi="Times New Roman" w:cs="Times New Roman"/>
                <w:kern w:val="0"/>
                <w:sz w:val="20"/>
                <w:szCs w:val="20"/>
              </w:rPr>
            </w:pPr>
          </w:p>
        </w:tc>
      </w:tr>
      <w:tr w:rsidR="00FB3FEB" w:rsidRPr="00893EDC" w:rsidTr="00741FD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r w:rsidRPr="00893EDC">
              <w:rPr>
                <w:rFonts w:ascii="Times New Roman" w:eastAsia="宋体" w:hAnsi="Times New Roman" w:cs="Times New Roman" w:hint="eastAsia"/>
                <w:kern w:val="0"/>
                <w:sz w:val="20"/>
                <w:szCs w:val="20"/>
              </w:rPr>
              <w:t>年初</w:t>
            </w:r>
            <w:r w:rsidRPr="00893EDC">
              <w:rPr>
                <w:rFonts w:ascii="Times New Roman" w:eastAsia="宋体" w:hAnsi="Times New Roman" w:cs="Times New Roman"/>
                <w:kern w:val="0"/>
                <w:sz w:val="20"/>
                <w:szCs w:val="20"/>
              </w:rPr>
              <w:t>结转和结余</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7D4F15" w:rsidP="00FB3FEB">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58.67</w:t>
            </w:r>
            <w:r w:rsidR="00FB3FEB"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r w:rsidRPr="00893EDC">
              <w:rPr>
                <w:rFonts w:ascii="Times New Roman" w:eastAsia="宋体" w:hAnsi="Times New Roman" w:cs="Times New Roman"/>
                <w:kern w:val="0"/>
                <w:sz w:val="20"/>
                <w:szCs w:val="20"/>
              </w:rPr>
              <w:t>年末结转和结余</w:t>
            </w:r>
          </w:p>
        </w:tc>
        <w:tc>
          <w:tcPr>
            <w:tcW w:w="0" w:type="auto"/>
            <w:tcBorders>
              <w:top w:val="single" w:sz="4" w:space="0" w:color="auto"/>
              <w:left w:val="nil"/>
              <w:bottom w:val="single" w:sz="4" w:space="0" w:color="auto"/>
              <w:right w:val="single" w:sz="4" w:space="0" w:color="auto"/>
            </w:tcBorders>
            <w:shd w:val="clear" w:color="auto" w:fill="auto"/>
            <w:vAlign w:val="center"/>
          </w:tcPr>
          <w:p w:rsidR="00FB3FEB" w:rsidRPr="00893EDC" w:rsidRDefault="007D4F15" w:rsidP="00FB3FEB">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152.27</w:t>
            </w:r>
          </w:p>
        </w:tc>
      </w:tr>
      <w:tr w:rsidR="00FB3FEB" w:rsidRPr="00893EDC" w:rsidTr="00741FD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FB3FEB" w:rsidP="00FB3FEB">
            <w:pPr>
              <w:widowControl/>
              <w:jc w:val="righ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B3FEB" w:rsidRPr="00893EDC" w:rsidRDefault="00FB3FEB" w:rsidP="00FB3FEB">
            <w:pPr>
              <w:widowControl/>
              <w:jc w:val="left"/>
              <w:rPr>
                <w:rFonts w:ascii="Times New Roman" w:eastAsia="宋体" w:hAnsi="Times New Roman" w:cs="Times New Roman"/>
                <w:kern w:val="0"/>
                <w:sz w:val="20"/>
                <w:szCs w:val="20"/>
              </w:rPr>
            </w:pPr>
            <w:r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rsidR="00FB3FEB" w:rsidRPr="00893EDC" w:rsidRDefault="00FB3FEB" w:rsidP="00FB3FEB">
            <w:pPr>
              <w:widowControl/>
              <w:jc w:val="left"/>
              <w:rPr>
                <w:rFonts w:ascii="Times New Roman" w:eastAsia="宋体" w:hAnsi="Times New Roman" w:cs="Times New Roman"/>
                <w:kern w:val="0"/>
                <w:sz w:val="20"/>
                <w:szCs w:val="20"/>
              </w:rPr>
            </w:pPr>
          </w:p>
        </w:tc>
      </w:tr>
      <w:tr w:rsidR="00FB3FEB" w:rsidRPr="001F07EB" w:rsidTr="00741FD5">
        <w:trPr>
          <w:trHeight w:val="319"/>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b/>
                <w:bCs/>
                <w:kern w:val="0"/>
                <w:sz w:val="20"/>
                <w:szCs w:val="20"/>
              </w:rPr>
            </w:pPr>
            <w:r w:rsidRPr="00893EDC">
              <w:rPr>
                <w:rFonts w:ascii="Times New Roman" w:eastAsia="宋体" w:hAnsi="Times New Roman" w:cs="Times New Roman"/>
                <w:b/>
                <w:bCs/>
                <w:kern w:val="0"/>
                <w:sz w:val="20"/>
                <w:szCs w:val="20"/>
              </w:rPr>
              <w:t>总计</w:t>
            </w:r>
          </w:p>
        </w:tc>
        <w:tc>
          <w:tcPr>
            <w:tcW w:w="0" w:type="auto"/>
            <w:tcBorders>
              <w:top w:val="nil"/>
              <w:left w:val="nil"/>
              <w:bottom w:val="single" w:sz="4" w:space="0" w:color="auto"/>
              <w:right w:val="single" w:sz="4" w:space="0" w:color="auto"/>
            </w:tcBorders>
            <w:shd w:val="clear" w:color="auto" w:fill="auto"/>
            <w:noWrap/>
            <w:vAlign w:val="center"/>
          </w:tcPr>
          <w:p w:rsidR="00FB3FEB" w:rsidRPr="00893EDC" w:rsidRDefault="007D4F15" w:rsidP="00FB3FEB">
            <w:pPr>
              <w:widowControl/>
              <w:jc w:val="righ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2061.32</w:t>
            </w:r>
            <w:r w:rsidR="00FB3FEB" w:rsidRPr="00893EDC">
              <w:rPr>
                <w:rFonts w:ascii="Times New Roman" w:eastAsia="宋体" w:hAnsi="Times New Roman" w:cs="Times New Roman"/>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B3FEB" w:rsidRPr="00893EDC" w:rsidRDefault="00FB3FEB" w:rsidP="00FB3FEB">
            <w:pPr>
              <w:widowControl/>
              <w:jc w:val="center"/>
              <w:rPr>
                <w:rFonts w:ascii="Times New Roman" w:eastAsia="宋体" w:hAnsi="Times New Roman" w:cs="Times New Roman"/>
                <w:b/>
                <w:bCs/>
                <w:kern w:val="0"/>
                <w:sz w:val="20"/>
                <w:szCs w:val="20"/>
              </w:rPr>
            </w:pPr>
            <w:r w:rsidRPr="00893EDC">
              <w:rPr>
                <w:rFonts w:ascii="Times New Roman" w:eastAsia="宋体" w:hAnsi="Times New Roman" w:cs="Times New Roman"/>
                <w:b/>
                <w:bCs/>
                <w:kern w:val="0"/>
                <w:sz w:val="20"/>
                <w:szCs w:val="20"/>
              </w:rPr>
              <w:t>总计</w:t>
            </w:r>
          </w:p>
        </w:tc>
        <w:tc>
          <w:tcPr>
            <w:tcW w:w="0" w:type="auto"/>
            <w:tcBorders>
              <w:top w:val="single" w:sz="4" w:space="0" w:color="auto"/>
              <w:left w:val="nil"/>
              <w:bottom w:val="single" w:sz="4" w:space="0" w:color="auto"/>
              <w:right w:val="single" w:sz="4" w:space="0" w:color="auto"/>
            </w:tcBorders>
            <w:shd w:val="clear" w:color="auto" w:fill="auto"/>
            <w:vAlign w:val="center"/>
          </w:tcPr>
          <w:p w:rsidR="00FB3FEB" w:rsidRPr="00893EDC" w:rsidRDefault="007D4F15" w:rsidP="00FB3FEB">
            <w:pPr>
              <w:widowControl/>
              <w:jc w:val="center"/>
              <w:rPr>
                <w:rFonts w:ascii="Times New Roman" w:eastAsia="宋体" w:hAnsi="Times New Roman" w:cs="Times New Roman"/>
                <w:b/>
                <w:bCs/>
                <w:kern w:val="0"/>
                <w:sz w:val="20"/>
                <w:szCs w:val="20"/>
              </w:rPr>
            </w:pPr>
            <w:r>
              <w:rPr>
                <w:rFonts w:ascii="Times New Roman" w:eastAsia="宋体" w:hAnsi="Times New Roman" w:cs="Times New Roman" w:hint="eastAsia"/>
                <w:b/>
                <w:bCs/>
                <w:kern w:val="0"/>
                <w:sz w:val="20"/>
                <w:szCs w:val="20"/>
              </w:rPr>
              <w:t>2061.32</w:t>
            </w:r>
          </w:p>
        </w:tc>
      </w:tr>
    </w:tbl>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ook w:val="04A0"/>
      </w:tblPr>
      <w:tblGrid>
        <w:gridCol w:w="1840"/>
        <w:gridCol w:w="3689"/>
        <w:gridCol w:w="1286"/>
        <w:gridCol w:w="1040"/>
        <w:gridCol w:w="710"/>
        <w:gridCol w:w="1219"/>
        <w:gridCol w:w="618"/>
        <w:gridCol w:w="1228"/>
        <w:gridCol w:w="733"/>
        <w:gridCol w:w="1595"/>
      </w:tblGrid>
      <w:tr w:rsidR="00D276FD" w:rsidRPr="006B77CA" w:rsidTr="00F015E5">
        <w:trPr>
          <w:trHeight w:val="960"/>
          <w:jc w:val="center"/>
        </w:trPr>
        <w:tc>
          <w:tcPr>
            <w:tcW w:w="1840" w:type="dxa"/>
            <w:tcBorders>
              <w:top w:val="nil"/>
              <w:left w:val="nil"/>
              <w:bottom w:val="nil"/>
              <w:right w:val="nil"/>
            </w:tcBorders>
          </w:tcPr>
          <w:p w:rsidR="00184887" w:rsidRPr="006B77CA" w:rsidRDefault="00184887" w:rsidP="00A95B56">
            <w:pPr>
              <w:widowControl/>
              <w:jc w:val="center"/>
              <w:rPr>
                <w:rFonts w:ascii="Times New Roman" w:eastAsia="方正小标宋_GBK" w:hAnsi="Times New Roman" w:cs="Times New Roman"/>
                <w:kern w:val="0"/>
                <w:sz w:val="36"/>
                <w:szCs w:val="36"/>
              </w:rPr>
            </w:pPr>
          </w:p>
        </w:tc>
        <w:tc>
          <w:tcPr>
            <w:tcW w:w="12118" w:type="dxa"/>
            <w:gridSpan w:val="9"/>
            <w:tcBorders>
              <w:top w:val="nil"/>
              <w:left w:val="nil"/>
              <w:bottom w:val="nil"/>
              <w:right w:val="nil"/>
            </w:tcBorders>
            <w:shd w:val="clear" w:color="auto" w:fill="auto"/>
            <w:noWrap/>
            <w:vAlign w:val="center"/>
          </w:tcPr>
          <w:p w:rsidR="00184887" w:rsidRDefault="00184887" w:rsidP="00A95B56">
            <w:pPr>
              <w:widowControl/>
              <w:jc w:val="center"/>
              <w:rPr>
                <w:rFonts w:ascii="Times New Roman" w:eastAsia="方正小标宋_GBK" w:hAnsi="Times New Roman" w:cs="Times New Roman"/>
                <w:kern w:val="0"/>
                <w:sz w:val="36"/>
                <w:szCs w:val="36"/>
              </w:rPr>
            </w:pPr>
            <w:bookmarkStart w:id="3" w:name="RANGE!A1:I13"/>
            <w:r w:rsidRPr="006B77CA">
              <w:rPr>
                <w:rFonts w:ascii="Times New Roman" w:eastAsia="方正小标宋_GBK" w:hAnsi="Times New Roman" w:cs="Times New Roman"/>
                <w:kern w:val="0"/>
                <w:sz w:val="36"/>
                <w:szCs w:val="36"/>
              </w:rPr>
              <w:t>收入决算表</w:t>
            </w:r>
            <w:bookmarkEnd w:id="3"/>
          </w:p>
          <w:p w:rsidR="00D276FD" w:rsidRPr="006B77CA" w:rsidRDefault="00D276FD">
            <w:pPr>
              <w:widowControl/>
              <w:jc w:val="center"/>
              <w:rPr>
                <w:rFonts w:ascii="Times New Roman" w:eastAsia="方正小标宋_GBK" w:hAnsi="Times New Roman" w:cs="Times New Roman"/>
                <w:kern w:val="0"/>
                <w:sz w:val="36"/>
                <w:szCs w:val="36"/>
              </w:rPr>
            </w:pP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 w:val="20"/>
                <w:szCs w:val="20"/>
              </w:rPr>
              <w:t xml:space="preserve">                                                              </w:t>
            </w:r>
            <w:r w:rsidRPr="00893EDC">
              <w:rPr>
                <w:rFonts w:ascii="Times New Roman" w:eastAsia="宋体" w:hAnsi="Times New Roman" w:cs="Times New Roman"/>
                <w:kern w:val="0"/>
                <w:sz w:val="20"/>
                <w:szCs w:val="20"/>
              </w:rPr>
              <w:t>公开</w:t>
            </w:r>
            <w:r w:rsidRPr="00893EDC">
              <w:rPr>
                <w:rFonts w:ascii="Times New Roman" w:eastAsia="宋体" w:hAnsi="Times New Roman" w:cs="Times New Roman"/>
                <w:kern w:val="0"/>
                <w:sz w:val="20"/>
                <w:szCs w:val="20"/>
              </w:rPr>
              <w:t>0</w:t>
            </w:r>
            <w:r>
              <w:rPr>
                <w:rFonts w:ascii="Times New Roman" w:eastAsia="宋体" w:hAnsi="Times New Roman" w:cs="Times New Roman"/>
                <w:kern w:val="0"/>
                <w:sz w:val="20"/>
                <w:szCs w:val="20"/>
              </w:rPr>
              <w:t>2</w:t>
            </w:r>
            <w:r w:rsidRPr="00893EDC">
              <w:rPr>
                <w:rFonts w:ascii="Times New Roman" w:eastAsia="宋体" w:hAnsi="Times New Roman" w:cs="Times New Roman"/>
                <w:kern w:val="0"/>
                <w:sz w:val="20"/>
                <w:szCs w:val="20"/>
              </w:rPr>
              <w:t>表</w:t>
            </w:r>
          </w:p>
        </w:tc>
      </w:tr>
      <w:tr w:rsidR="00F015E5" w:rsidTr="00F015E5">
        <w:trPr>
          <w:trHeight w:val="319"/>
          <w:jc w:val="center"/>
        </w:trPr>
        <w:tc>
          <w:tcPr>
            <w:tcW w:w="5529" w:type="dxa"/>
            <w:gridSpan w:val="2"/>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286"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宋体" w:hAnsi="Times New Roman" w:cs="Times New Roman"/>
                <w:kern w:val="0"/>
                <w:sz w:val="20"/>
                <w:szCs w:val="20"/>
              </w:rPr>
            </w:pPr>
          </w:p>
        </w:tc>
        <w:tc>
          <w:tcPr>
            <w:tcW w:w="1040"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710"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1219" w:type="dxa"/>
            <w:tcBorders>
              <w:top w:val="nil"/>
              <w:left w:val="nil"/>
              <w:bottom w:val="nil"/>
              <w:right w:val="nil"/>
            </w:tcBorders>
            <w:shd w:val="clear" w:color="auto" w:fill="auto"/>
            <w:noWrap/>
            <w:vAlign w:val="center"/>
          </w:tcPr>
          <w:p w:rsidR="00181104" w:rsidRDefault="00181104" w:rsidP="00180996">
            <w:pPr>
              <w:widowControl/>
              <w:jc w:val="center"/>
              <w:rPr>
                <w:rFonts w:ascii="Times New Roman" w:eastAsia="Times New Roman" w:hAnsi="Times New Roman" w:cs="Times New Roman"/>
                <w:kern w:val="0"/>
                <w:sz w:val="20"/>
                <w:szCs w:val="20"/>
              </w:rPr>
            </w:pPr>
          </w:p>
        </w:tc>
        <w:tc>
          <w:tcPr>
            <w:tcW w:w="618" w:type="dxa"/>
            <w:tcBorders>
              <w:top w:val="nil"/>
              <w:left w:val="nil"/>
              <w:bottom w:val="nil"/>
              <w:right w:val="nil"/>
            </w:tcBorders>
          </w:tcPr>
          <w:p w:rsidR="00181104" w:rsidRDefault="00181104" w:rsidP="00180996">
            <w:pPr>
              <w:widowControl/>
              <w:jc w:val="left"/>
              <w:rPr>
                <w:rFonts w:ascii="Times New Roman" w:eastAsia="Times New Roman" w:hAnsi="Times New Roman" w:cs="Times New Roman"/>
                <w:kern w:val="0"/>
                <w:sz w:val="20"/>
                <w:szCs w:val="20"/>
              </w:rPr>
            </w:pPr>
          </w:p>
        </w:tc>
        <w:tc>
          <w:tcPr>
            <w:tcW w:w="1228"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733"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1595" w:type="dxa"/>
            <w:tcBorders>
              <w:top w:val="nil"/>
              <w:left w:val="nil"/>
              <w:bottom w:val="nil"/>
              <w:right w:val="nil"/>
            </w:tcBorders>
            <w:shd w:val="clear" w:color="auto" w:fill="auto"/>
            <w:noWrap/>
            <w:vAlign w:val="center"/>
          </w:tcPr>
          <w:p w:rsidR="00181104" w:rsidRDefault="00181104" w:rsidP="00180996">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D276FD" w:rsidRPr="00B938ED" w:rsidTr="00F015E5">
        <w:trPr>
          <w:trHeight w:val="308"/>
          <w:jc w:val="center"/>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项目</w:t>
            </w:r>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本年收入合计</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财政拨款收入</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上级补助收入</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事业收入</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经营收入</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附属单位上缴收入</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其他收入</w:t>
            </w:r>
          </w:p>
        </w:tc>
      </w:tr>
      <w:tr w:rsidR="00F015E5" w:rsidRPr="00B938ED" w:rsidTr="00F015E5">
        <w:trPr>
          <w:trHeight w:val="642"/>
          <w:jc w:val="center"/>
        </w:trPr>
        <w:tc>
          <w:tcPr>
            <w:tcW w:w="1840" w:type="dxa"/>
            <w:tcBorders>
              <w:top w:val="nil"/>
              <w:left w:val="single" w:sz="4" w:space="0" w:color="auto"/>
              <w:bottom w:val="single" w:sz="4" w:space="0" w:color="auto"/>
              <w:right w:val="single" w:sz="4" w:space="0" w:color="auto"/>
            </w:tcBorders>
            <w:shd w:val="clear" w:color="auto" w:fill="auto"/>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功能分类科目编码</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科目名称</w:t>
            </w:r>
          </w:p>
        </w:tc>
        <w:tc>
          <w:tcPr>
            <w:tcW w:w="1286"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c>
          <w:tcPr>
            <w:tcW w:w="1219" w:type="dxa"/>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jc w:val="center"/>
              <w:rPr>
                <w:rFonts w:ascii="Times New Roman" w:eastAsia="宋体" w:hAnsi="Times New Roman" w:cs="Times New Roman"/>
                <w:kern w:val="0"/>
                <w:sz w:val="20"/>
                <w:szCs w:val="20"/>
              </w:rPr>
            </w:pPr>
            <w:r w:rsidRPr="00B938ED">
              <w:rPr>
                <w:rFonts w:ascii="Times New Roman" w:eastAsia="宋体" w:hAnsi="Times New Roman" w:cs="Times New Roman" w:hint="eastAsia"/>
                <w:kern w:val="0"/>
                <w:sz w:val="20"/>
                <w:szCs w:val="20"/>
              </w:rPr>
              <w:t>小</w:t>
            </w:r>
            <w:r w:rsidRPr="00B938ED">
              <w:rPr>
                <w:rFonts w:ascii="Times New Roman" w:eastAsia="宋体" w:hAnsi="Times New Roman" w:cs="Times New Roman"/>
                <w:kern w:val="0"/>
                <w:sz w:val="20"/>
                <w:szCs w:val="20"/>
              </w:rPr>
              <w:t>计</w:t>
            </w:r>
          </w:p>
        </w:tc>
        <w:tc>
          <w:tcPr>
            <w:tcW w:w="618" w:type="dxa"/>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hint="eastAsia"/>
                <w:kern w:val="0"/>
                <w:sz w:val="20"/>
                <w:szCs w:val="20"/>
              </w:rPr>
              <w:t>其中</w:t>
            </w:r>
            <w:r w:rsidRPr="00B938ED">
              <w:rPr>
                <w:rFonts w:ascii="Times New Roman" w:eastAsia="宋体" w:hAnsi="Times New Roman" w:cs="Times New Roman"/>
                <w:kern w:val="0"/>
                <w:sz w:val="20"/>
                <w:szCs w:val="20"/>
              </w:rPr>
              <w:t>：教育收费</w:t>
            </w:r>
          </w:p>
        </w:tc>
        <w:tc>
          <w:tcPr>
            <w:tcW w:w="1228"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c>
          <w:tcPr>
            <w:tcW w:w="733"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181104" w:rsidRPr="00B938ED" w:rsidRDefault="00181104" w:rsidP="00180996">
            <w:pPr>
              <w:widowControl/>
              <w:jc w:val="left"/>
              <w:rPr>
                <w:rFonts w:ascii="Times New Roman" w:eastAsia="宋体" w:hAnsi="Times New Roman" w:cs="Times New Roman"/>
                <w:kern w:val="0"/>
                <w:sz w:val="20"/>
                <w:szCs w:val="20"/>
              </w:rPr>
            </w:pPr>
          </w:p>
        </w:tc>
      </w:tr>
      <w:tr w:rsidR="00F015E5" w:rsidRPr="00B938ED" w:rsidTr="00F015E5">
        <w:trPr>
          <w:trHeight w:val="279"/>
          <w:jc w:val="center"/>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center"/>
              <w:rPr>
                <w:rFonts w:ascii="Times New Roman" w:eastAsia="宋体" w:hAnsi="Times New Roman" w:cs="Times New Roman"/>
                <w:kern w:val="0"/>
                <w:sz w:val="20"/>
                <w:szCs w:val="20"/>
              </w:rPr>
            </w:pPr>
            <w:r w:rsidRPr="00B938ED">
              <w:rPr>
                <w:rFonts w:ascii="Times New Roman" w:eastAsia="宋体" w:hAnsi="Times New Roman" w:cs="Times New Roman"/>
                <w:kern w:val="0"/>
                <w:sz w:val="20"/>
                <w:szCs w:val="20"/>
              </w:rPr>
              <w:t>合计</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2,002.65</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2,002.65</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single" w:sz="4" w:space="0" w:color="auto"/>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single" w:sz="4" w:space="0" w:color="auto"/>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一般公共服务支出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13.93</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13.93</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20129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群众团体事务</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2012906</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工会事务</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20136</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其他共产党事务支出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0.93</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0.93</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2013699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其他共产党事务支出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0.93</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0.93</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20199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其他一般公共服务支出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2019999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其他一般公共服务支出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公共安全支出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1,515.86</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1,515.86</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20404</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检察</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1,515.86</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1,515.86</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2040401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行政运行</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1,086.79</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1,086.79</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2040402</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一般行政管理事务</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87.48</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87.48</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2040450</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事业运行</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28.69</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28.69</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2040499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其他检察支出</w:t>
            </w:r>
          </w:p>
        </w:tc>
        <w:tc>
          <w:tcPr>
            <w:tcW w:w="1286" w:type="dxa"/>
            <w:tcBorders>
              <w:top w:val="nil"/>
              <w:left w:val="nil"/>
              <w:bottom w:val="single" w:sz="4" w:space="0" w:color="auto"/>
              <w:right w:val="single" w:sz="4" w:space="0" w:color="auto"/>
            </w:tcBorders>
            <w:shd w:val="clear" w:color="auto" w:fill="auto"/>
            <w:noWrap/>
            <w:vAlign w:val="center"/>
          </w:tcPr>
          <w:p w:rsidR="00A13B6E" w:rsidRDefault="00181104">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312.</w:t>
            </w:r>
            <w:r w:rsidR="001C11B4">
              <w:rPr>
                <w:rFonts w:ascii="宋体" w:eastAsia="宋体" w:hAnsi="宋体" w:cs="宋体"/>
                <w:color w:val="000000"/>
                <w:kern w:val="0"/>
                <w:sz w:val="20"/>
                <w:szCs w:val="20"/>
              </w:rPr>
              <w:t>90</w:t>
            </w:r>
          </w:p>
        </w:tc>
        <w:tc>
          <w:tcPr>
            <w:tcW w:w="1040" w:type="dxa"/>
            <w:tcBorders>
              <w:top w:val="nil"/>
              <w:left w:val="nil"/>
              <w:bottom w:val="single" w:sz="4" w:space="0" w:color="auto"/>
              <w:right w:val="single" w:sz="4" w:space="0" w:color="auto"/>
            </w:tcBorders>
            <w:shd w:val="clear" w:color="auto" w:fill="auto"/>
            <w:noWrap/>
            <w:vAlign w:val="center"/>
          </w:tcPr>
          <w:p w:rsidR="00A13B6E" w:rsidRDefault="00181104">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312.</w:t>
            </w:r>
            <w:r w:rsidR="001C11B4">
              <w:rPr>
                <w:rFonts w:ascii="宋体" w:eastAsia="宋体" w:hAnsi="宋体" w:cs="宋体"/>
                <w:color w:val="000000"/>
                <w:kern w:val="0"/>
                <w:sz w:val="20"/>
                <w:szCs w:val="20"/>
              </w:rPr>
              <w:t>90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lastRenderedPageBreak/>
              <w:t>208</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社会保障和就业支出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98.69</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98.69</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20805</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行政事业单位养老支出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98.69</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98.69</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2080505</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机关事业单位基本养老保险缴费支出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65.82</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65.82</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2080506</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机关事业单位职业年金缴费支出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32.87</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32.87</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210</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卫生健康支出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103.32</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103.32</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21011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行政事业单位医疗</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103.32</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103.32</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2101101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行政单位医疗</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70.67</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70.67</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2101103</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公务员医疗补助</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32.65</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32.65</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节能环保支出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21103</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污染防治</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2110399</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其他污染防治支出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3.00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221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住房保障支出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F015E5" w:rsidP="00180996">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1040" w:type="dxa"/>
            <w:tcBorders>
              <w:top w:val="nil"/>
              <w:left w:val="nil"/>
              <w:bottom w:val="single" w:sz="4" w:space="0" w:color="auto"/>
              <w:right w:val="single" w:sz="4" w:space="0" w:color="auto"/>
            </w:tcBorders>
            <w:shd w:val="clear" w:color="auto" w:fill="auto"/>
            <w:noWrap/>
            <w:vAlign w:val="center"/>
          </w:tcPr>
          <w:p w:rsidR="00A13B6E" w:rsidRDefault="00181104">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267.</w:t>
            </w:r>
            <w:r w:rsidR="00F015E5">
              <w:rPr>
                <w:rFonts w:ascii="宋体" w:eastAsia="宋体" w:hAnsi="宋体" w:cs="宋体"/>
                <w:color w:val="000000"/>
                <w:kern w:val="0"/>
                <w:sz w:val="20"/>
                <w:szCs w:val="20"/>
              </w:rPr>
              <w:t>85</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22102</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住房改革支出</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F015E5" w:rsidP="00180996">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1040" w:type="dxa"/>
            <w:tcBorders>
              <w:top w:val="nil"/>
              <w:left w:val="nil"/>
              <w:bottom w:val="single" w:sz="4" w:space="0" w:color="auto"/>
              <w:right w:val="single" w:sz="4" w:space="0" w:color="auto"/>
            </w:tcBorders>
            <w:shd w:val="clear" w:color="auto" w:fill="auto"/>
            <w:noWrap/>
            <w:vAlign w:val="center"/>
          </w:tcPr>
          <w:p w:rsidR="00A13B6E" w:rsidRDefault="00181104">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267.</w:t>
            </w:r>
            <w:r w:rsidR="00F015E5">
              <w:rPr>
                <w:rFonts w:ascii="宋体" w:eastAsia="宋体" w:hAnsi="宋体" w:cs="宋体"/>
                <w:color w:val="000000"/>
                <w:kern w:val="0"/>
                <w:sz w:val="20"/>
                <w:szCs w:val="20"/>
              </w:rPr>
              <w:t>85</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2210201</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住房公积金</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104.00</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104.00</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F015E5" w:rsidRPr="00B938ED" w:rsidTr="00F015E5">
        <w:trPr>
          <w:trHeight w:val="319"/>
          <w:jc w:val="center"/>
        </w:trPr>
        <w:tc>
          <w:tcPr>
            <w:tcW w:w="1840"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2210202</w:t>
            </w:r>
          </w:p>
        </w:tc>
        <w:tc>
          <w:tcPr>
            <w:tcW w:w="368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lef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 xml:space="preserve">  提租补贴</w:t>
            </w:r>
          </w:p>
        </w:tc>
        <w:tc>
          <w:tcPr>
            <w:tcW w:w="1286" w:type="dxa"/>
            <w:tcBorders>
              <w:top w:val="nil"/>
              <w:left w:val="nil"/>
              <w:bottom w:val="single" w:sz="4" w:space="0" w:color="auto"/>
              <w:right w:val="single" w:sz="4" w:space="0" w:color="auto"/>
            </w:tcBorders>
            <w:shd w:val="clear" w:color="auto" w:fill="auto"/>
            <w:noWrap/>
            <w:vAlign w:val="center"/>
          </w:tcPr>
          <w:p w:rsidR="00181104" w:rsidRPr="00B938ED" w:rsidRDefault="008F1F39" w:rsidP="00180996">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1040" w:type="dxa"/>
            <w:tcBorders>
              <w:top w:val="nil"/>
              <w:left w:val="nil"/>
              <w:bottom w:val="single" w:sz="4" w:space="0" w:color="auto"/>
              <w:right w:val="single" w:sz="4" w:space="0" w:color="auto"/>
            </w:tcBorders>
            <w:shd w:val="clear" w:color="auto" w:fill="auto"/>
            <w:noWrap/>
            <w:vAlign w:val="center"/>
          </w:tcPr>
          <w:p w:rsidR="00181104" w:rsidRPr="00B938ED" w:rsidRDefault="008F1F39" w:rsidP="00180996">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710"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19"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618" w:type="dxa"/>
            <w:tcBorders>
              <w:top w:val="nil"/>
              <w:left w:val="nil"/>
              <w:bottom w:val="single" w:sz="4" w:space="0" w:color="auto"/>
              <w:right w:val="single" w:sz="4" w:space="0" w:color="auto"/>
            </w:tcBorders>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228" w:type="dxa"/>
            <w:tcBorders>
              <w:top w:val="nil"/>
              <w:left w:val="single" w:sz="4" w:space="0" w:color="auto"/>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733"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c>
          <w:tcPr>
            <w:tcW w:w="1595" w:type="dxa"/>
            <w:tcBorders>
              <w:top w:val="nil"/>
              <w:left w:val="nil"/>
              <w:bottom w:val="single" w:sz="4" w:space="0" w:color="auto"/>
              <w:right w:val="single" w:sz="4" w:space="0" w:color="auto"/>
            </w:tcBorders>
            <w:shd w:val="clear" w:color="auto" w:fill="auto"/>
            <w:noWrap/>
            <w:vAlign w:val="center"/>
          </w:tcPr>
          <w:p w:rsidR="00181104" w:rsidRPr="00B938ED" w:rsidRDefault="00181104" w:rsidP="00180996">
            <w:pPr>
              <w:widowControl/>
              <w:jc w:val="right"/>
              <w:textAlignment w:val="center"/>
              <w:rPr>
                <w:rFonts w:ascii="Times New Roman" w:eastAsia="宋体" w:hAnsi="Times New Roman" w:cs="Times New Roman"/>
                <w:kern w:val="0"/>
                <w:sz w:val="20"/>
                <w:szCs w:val="20"/>
              </w:rPr>
            </w:pPr>
            <w:r w:rsidRPr="00B938ED">
              <w:rPr>
                <w:rFonts w:ascii="宋体" w:eastAsia="宋体" w:hAnsi="宋体" w:cs="宋体" w:hint="eastAsia"/>
                <w:color w:val="000000"/>
                <w:kern w:val="0"/>
                <w:sz w:val="20"/>
                <w:szCs w:val="20"/>
              </w:rPr>
              <w:t>0.00</w:t>
            </w:r>
          </w:p>
        </w:tc>
      </w:tr>
      <w:tr w:rsidR="00D276FD" w:rsidTr="00F015E5">
        <w:trPr>
          <w:trHeight w:val="390"/>
          <w:jc w:val="center"/>
        </w:trPr>
        <w:tc>
          <w:tcPr>
            <w:tcW w:w="6815" w:type="dxa"/>
            <w:gridSpan w:val="3"/>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c>
          <w:tcPr>
            <w:tcW w:w="1040"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宋体" w:hAnsi="Times New Roman" w:cs="Times New Roman"/>
                <w:kern w:val="0"/>
                <w:sz w:val="20"/>
                <w:szCs w:val="20"/>
              </w:rPr>
            </w:pPr>
          </w:p>
        </w:tc>
        <w:tc>
          <w:tcPr>
            <w:tcW w:w="710"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1219"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618" w:type="dxa"/>
            <w:tcBorders>
              <w:top w:val="nil"/>
              <w:left w:val="nil"/>
              <w:bottom w:val="nil"/>
              <w:right w:val="nil"/>
            </w:tcBorders>
          </w:tcPr>
          <w:p w:rsidR="00181104" w:rsidRDefault="00181104" w:rsidP="00180996">
            <w:pPr>
              <w:widowControl/>
              <w:jc w:val="left"/>
              <w:rPr>
                <w:rFonts w:ascii="Times New Roman" w:eastAsia="Times New Roman" w:hAnsi="Times New Roman" w:cs="Times New Roman"/>
                <w:kern w:val="0"/>
                <w:sz w:val="20"/>
                <w:szCs w:val="20"/>
              </w:rPr>
            </w:pPr>
          </w:p>
        </w:tc>
        <w:tc>
          <w:tcPr>
            <w:tcW w:w="1228"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733"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c>
          <w:tcPr>
            <w:tcW w:w="1595" w:type="dxa"/>
            <w:tcBorders>
              <w:top w:val="nil"/>
              <w:left w:val="nil"/>
              <w:bottom w:val="nil"/>
              <w:right w:val="nil"/>
            </w:tcBorders>
            <w:shd w:val="clear" w:color="auto" w:fill="auto"/>
            <w:noWrap/>
            <w:vAlign w:val="center"/>
          </w:tcPr>
          <w:p w:rsidR="00181104" w:rsidRDefault="00181104" w:rsidP="00180996">
            <w:pPr>
              <w:widowControl/>
              <w:jc w:val="left"/>
              <w:rPr>
                <w:rFonts w:ascii="Times New Roman" w:eastAsia="Times New Roman" w:hAnsi="Times New Roman" w:cs="Times New Roman"/>
                <w:kern w:val="0"/>
                <w:sz w:val="20"/>
                <w:szCs w:val="20"/>
              </w:rPr>
            </w:pPr>
          </w:p>
        </w:tc>
      </w:tr>
    </w:tbl>
    <w:p w:rsidR="00A95B56" w:rsidRPr="00181104"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4617" w:type="dxa"/>
        <w:jc w:val="center"/>
        <w:tblLook w:val="04A0"/>
      </w:tblPr>
      <w:tblGrid>
        <w:gridCol w:w="1052"/>
        <w:gridCol w:w="4082"/>
        <w:gridCol w:w="1016"/>
        <w:gridCol w:w="1351"/>
        <w:gridCol w:w="1253"/>
        <w:gridCol w:w="1747"/>
        <w:gridCol w:w="1616"/>
        <w:gridCol w:w="2500"/>
      </w:tblGrid>
      <w:tr w:rsidR="00A95B56" w:rsidRPr="003C2768" w:rsidTr="00F015E5">
        <w:trPr>
          <w:gridAfter w:val="1"/>
          <w:wAfter w:w="2500" w:type="dxa"/>
          <w:trHeight w:val="797"/>
          <w:jc w:val="center"/>
        </w:trPr>
        <w:tc>
          <w:tcPr>
            <w:tcW w:w="0" w:type="auto"/>
            <w:gridSpan w:val="7"/>
            <w:tcBorders>
              <w:top w:val="nil"/>
              <w:left w:val="nil"/>
              <w:bottom w:val="nil"/>
              <w:right w:val="nil"/>
            </w:tcBorders>
            <w:shd w:val="clear" w:color="auto" w:fill="auto"/>
            <w:noWrap/>
            <w:vAlign w:val="center"/>
          </w:tcPr>
          <w:p w:rsidR="00181104" w:rsidRPr="00181104" w:rsidRDefault="00181104" w:rsidP="00A95B56">
            <w:pPr>
              <w:widowControl/>
              <w:jc w:val="center"/>
              <w:rPr>
                <w:rFonts w:ascii="Times New Roman" w:eastAsia="方正小标宋_GBK" w:hAnsi="Times New Roman" w:cs="Times New Roman"/>
                <w:kern w:val="0"/>
                <w:sz w:val="36"/>
                <w:szCs w:val="36"/>
              </w:rPr>
            </w:pPr>
            <w:bookmarkStart w:id="4" w:name="RANGE!A1:H13"/>
          </w:p>
          <w:p w:rsidR="00181104" w:rsidRDefault="00181104" w:rsidP="00A95B56">
            <w:pPr>
              <w:widowControl/>
              <w:jc w:val="center"/>
              <w:rPr>
                <w:rFonts w:ascii="Times New Roman" w:eastAsia="方正小标宋_GBK" w:hAnsi="Times New Roman" w:cs="Times New Roman"/>
                <w:kern w:val="0"/>
                <w:sz w:val="36"/>
                <w:szCs w:val="36"/>
              </w:rPr>
            </w:pPr>
          </w:p>
          <w:p w:rsidR="00A95B56" w:rsidRPr="003C2768" w:rsidRDefault="008C44C4" w:rsidP="00A95B56">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 xml:space="preserve">        </w:t>
            </w:r>
            <w:r w:rsidR="00A95B56" w:rsidRPr="003C2768">
              <w:rPr>
                <w:rFonts w:ascii="Times New Roman" w:eastAsia="方正小标宋_GBK" w:hAnsi="Times New Roman" w:cs="Times New Roman"/>
                <w:kern w:val="0"/>
                <w:sz w:val="36"/>
                <w:szCs w:val="36"/>
              </w:rPr>
              <w:t>支出决算表</w:t>
            </w:r>
            <w:bookmarkEnd w:id="4"/>
          </w:p>
        </w:tc>
      </w:tr>
      <w:tr w:rsidR="00181104" w:rsidTr="00F015E5">
        <w:trPr>
          <w:trHeight w:val="521"/>
          <w:jc w:val="center"/>
        </w:trPr>
        <w:tc>
          <w:tcPr>
            <w:tcW w:w="1052" w:type="dxa"/>
            <w:tcBorders>
              <w:top w:val="nil"/>
              <w:left w:val="nil"/>
              <w:bottom w:val="nil"/>
              <w:right w:val="nil"/>
            </w:tcBorders>
            <w:shd w:val="clear" w:color="auto" w:fill="auto"/>
            <w:noWrap/>
            <w:vAlign w:val="bottom"/>
          </w:tcPr>
          <w:p w:rsidR="00181104" w:rsidRDefault="00181104" w:rsidP="00180996">
            <w:pPr>
              <w:widowControl/>
              <w:jc w:val="center"/>
              <w:rPr>
                <w:rFonts w:ascii="Times New Roman" w:eastAsia="方正小标宋_GBK" w:hAnsi="Times New Roman" w:cs="Times New Roman"/>
                <w:kern w:val="0"/>
                <w:sz w:val="36"/>
                <w:szCs w:val="36"/>
              </w:rPr>
            </w:pPr>
          </w:p>
        </w:tc>
        <w:tc>
          <w:tcPr>
            <w:tcW w:w="4082"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016"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351"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253"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747"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616"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2500" w:type="dxa"/>
            <w:tcBorders>
              <w:top w:val="nil"/>
              <w:left w:val="nil"/>
              <w:bottom w:val="nil"/>
              <w:right w:val="nil"/>
            </w:tcBorders>
            <w:shd w:val="clear" w:color="auto" w:fill="auto"/>
            <w:noWrap/>
            <w:vAlign w:val="bottom"/>
          </w:tcPr>
          <w:p w:rsidR="00181104" w:rsidRDefault="00181104" w:rsidP="00180996">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03</w:t>
            </w:r>
            <w:r>
              <w:rPr>
                <w:rFonts w:ascii="Times New Roman" w:eastAsia="宋体" w:hAnsi="Times New Roman" w:cs="Times New Roman"/>
                <w:kern w:val="0"/>
                <w:sz w:val="20"/>
                <w:szCs w:val="20"/>
              </w:rPr>
              <w:t>表</w:t>
            </w:r>
          </w:p>
        </w:tc>
      </w:tr>
      <w:tr w:rsidR="00181104" w:rsidTr="00F015E5">
        <w:trPr>
          <w:trHeight w:val="260"/>
          <w:jc w:val="center"/>
        </w:trPr>
        <w:tc>
          <w:tcPr>
            <w:tcW w:w="5134" w:type="dxa"/>
            <w:gridSpan w:val="2"/>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016"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宋体" w:hAnsi="Times New Roman" w:cs="Times New Roman"/>
                <w:kern w:val="0"/>
                <w:sz w:val="20"/>
                <w:szCs w:val="20"/>
              </w:rPr>
            </w:pPr>
          </w:p>
        </w:tc>
        <w:tc>
          <w:tcPr>
            <w:tcW w:w="1351"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253" w:type="dxa"/>
            <w:tcBorders>
              <w:top w:val="nil"/>
              <w:left w:val="nil"/>
              <w:bottom w:val="nil"/>
              <w:right w:val="nil"/>
            </w:tcBorders>
            <w:shd w:val="clear" w:color="auto" w:fill="auto"/>
            <w:noWrap/>
            <w:vAlign w:val="bottom"/>
          </w:tcPr>
          <w:p w:rsidR="00181104" w:rsidRDefault="00181104" w:rsidP="00180996">
            <w:pPr>
              <w:widowControl/>
              <w:jc w:val="center"/>
              <w:rPr>
                <w:rFonts w:ascii="Times New Roman" w:eastAsia="Times New Roman" w:hAnsi="Times New Roman" w:cs="Times New Roman"/>
                <w:kern w:val="0"/>
                <w:sz w:val="20"/>
                <w:szCs w:val="20"/>
              </w:rPr>
            </w:pPr>
          </w:p>
        </w:tc>
        <w:tc>
          <w:tcPr>
            <w:tcW w:w="1747"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616"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2500" w:type="dxa"/>
            <w:tcBorders>
              <w:top w:val="nil"/>
              <w:left w:val="nil"/>
              <w:bottom w:val="nil"/>
              <w:right w:val="nil"/>
            </w:tcBorders>
            <w:shd w:val="clear" w:color="auto" w:fill="auto"/>
            <w:noWrap/>
            <w:vAlign w:val="bottom"/>
          </w:tcPr>
          <w:p w:rsidR="00181104" w:rsidRDefault="00181104" w:rsidP="00180996">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181104" w:rsidTr="00F015E5">
        <w:trPr>
          <w:trHeight w:val="268"/>
          <w:jc w:val="center"/>
        </w:trPr>
        <w:tc>
          <w:tcPr>
            <w:tcW w:w="5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项目</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本年支出合计</w:t>
            </w:r>
          </w:p>
        </w:tc>
        <w:tc>
          <w:tcPr>
            <w:tcW w:w="1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基本支出</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项目支出</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上缴上级支出</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经营支出</w:t>
            </w:r>
          </w:p>
        </w:tc>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对附属单位补助支出</w:t>
            </w:r>
          </w:p>
        </w:tc>
      </w:tr>
      <w:tr w:rsidR="00181104" w:rsidTr="00F015E5">
        <w:trPr>
          <w:trHeight w:val="529"/>
          <w:jc w:val="center"/>
        </w:trPr>
        <w:tc>
          <w:tcPr>
            <w:tcW w:w="1052" w:type="dxa"/>
            <w:tcBorders>
              <w:top w:val="nil"/>
              <w:left w:val="single" w:sz="4" w:space="0" w:color="auto"/>
              <w:bottom w:val="single" w:sz="4" w:space="0" w:color="auto"/>
              <w:right w:val="single" w:sz="4" w:space="0" w:color="auto"/>
            </w:tcBorders>
            <w:shd w:val="clear" w:color="auto" w:fill="auto"/>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功能分类科目编码</w:t>
            </w:r>
          </w:p>
        </w:tc>
        <w:tc>
          <w:tcPr>
            <w:tcW w:w="4082" w:type="dxa"/>
            <w:tcBorders>
              <w:top w:val="nil"/>
              <w:left w:val="nil"/>
              <w:bottom w:val="single" w:sz="4" w:space="0" w:color="auto"/>
              <w:right w:val="single" w:sz="4" w:space="0" w:color="auto"/>
            </w:tcBorders>
            <w:shd w:val="clear" w:color="auto" w:fill="auto"/>
            <w:noWrap/>
            <w:vAlign w:val="center"/>
          </w:tcPr>
          <w:p w:rsidR="00181104" w:rsidRPr="00181104" w:rsidRDefault="00181104" w:rsidP="00180996">
            <w:pPr>
              <w:widowControl/>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科目名称</w:t>
            </w:r>
          </w:p>
        </w:tc>
        <w:tc>
          <w:tcPr>
            <w:tcW w:w="1016"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c>
          <w:tcPr>
            <w:tcW w:w="1747"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c>
          <w:tcPr>
            <w:tcW w:w="2500" w:type="dxa"/>
            <w:vMerge/>
            <w:tcBorders>
              <w:top w:val="single" w:sz="4" w:space="0" w:color="auto"/>
              <w:left w:val="single" w:sz="4" w:space="0" w:color="auto"/>
              <w:bottom w:val="single" w:sz="4" w:space="0" w:color="auto"/>
              <w:right w:val="single" w:sz="4" w:space="0" w:color="auto"/>
            </w:tcBorders>
            <w:vAlign w:val="center"/>
          </w:tcPr>
          <w:p w:rsidR="00181104" w:rsidRPr="00181104" w:rsidRDefault="00181104" w:rsidP="00180996">
            <w:pPr>
              <w:widowControl/>
              <w:jc w:val="left"/>
              <w:rPr>
                <w:rFonts w:ascii="Times New Roman" w:eastAsia="宋体" w:hAnsi="Times New Roman" w:cs="Times New Roman"/>
                <w:kern w:val="0"/>
                <w:sz w:val="20"/>
                <w:szCs w:val="20"/>
              </w:rPr>
            </w:pPr>
          </w:p>
        </w:tc>
      </w:tr>
      <w:tr w:rsidR="00181104" w:rsidTr="00F015E5">
        <w:trPr>
          <w:trHeight w:val="26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181104" w:rsidP="00A13B6E">
            <w:pPr>
              <w:widowControl/>
              <w:spacing w:line="240" w:lineRule="exact"/>
              <w:jc w:val="left"/>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 xml:space="preserve">　</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181104" w:rsidP="00A13B6E">
            <w:pPr>
              <w:widowControl/>
              <w:spacing w:line="240" w:lineRule="exact"/>
              <w:jc w:val="center"/>
              <w:rPr>
                <w:rFonts w:ascii="Times New Roman" w:eastAsia="宋体" w:hAnsi="Times New Roman" w:cs="Times New Roman"/>
                <w:kern w:val="0"/>
                <w:sz w:val="20"/>
                <w:szCs w:val="20"/>
              </w:rPr>
            </w:pPr>
            <w:r w:rsidRPr="00181104">
              <w:rPr>
                <w:rFonts w:ascii="Times New Roman" w:eastAsia="宋体" w:hAnsi="Times New Roman" w:cs="Times New Roman" w:hint="eastAsia"/>
                <w:kern w:val="0"/>
                <w:sz w:val="20"/>
                <w:szCs w:val="20"/>
              </w:rPr>
              <w:t>合计</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1,909.05</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1,585.34</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323.71</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4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一般公共服务支出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13.93</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13.93</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20129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群众团体事务</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2012906</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工会事务</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10"/>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20136</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其他共产党事务支出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0.93</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0.93</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85"/>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2013699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其他共产党事务支出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0.93</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0.93</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6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20199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其他一般公共服务支出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79"/>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2019999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其他一般公共服务支出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公共安全支出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1,422.26</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1,115.48</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306.78</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6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20404</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检察</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1,422.26</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1,115.48</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306.78</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2040401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行政运行</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1,086.79</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1,086.79</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5"/>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2040402</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一般行政管理事务</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87.48</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87.48</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6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2040450</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事业运行</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28.69</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28.69</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40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2040499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其他检察支出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219.30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219.30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5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208</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社会保障和就业支出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98.69</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98.69</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08"/>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lastRenderedPageBreak/>
              <w:t>20805</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行政事业单位养老支出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98.69</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98.69</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74"/>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2080505</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机关事业单位基本养老保险缴费支出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65.82</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65.82</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67"/>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2080506</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机关事业单位职业年金缴费支出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32.87</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32.87</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210</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卫生健康支出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103.32</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103.32</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21011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行政事业单位医疗</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103.32</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103.32</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9"/>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2101101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行政单位医疗</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70.67</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70.67</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80"/>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2101103</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公务员医疗补助</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32.65</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32.65</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节能环保支出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21103</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污染防治</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319"/>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2110399</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其他污染防治支出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3.00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F015E5"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221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住房保障支出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267.</w:t>
            </w:r>
            <w:r w:rsidR="00F015E5">
              <w:rPr>
                <w:rFonts w:ascii="宋体" w:eastAsia="宋体" w:hAnsi="宋体" w:cs="宋体"/>
                <w:color w:val="000000"/>
                <w:kern w:val="0"/>
                <w:sz w:val="20"/>
                <w:szCs w:val="20"/>
              </w:rPr>
              <w:t>85</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F015E5" w:rsidP="00A13B6E">
            <w:pPr>
              <w:widowControl/>
              <w:spacing w:line="240" w:lineRule="exact"/>
              <w:jc w:val="right"/>
              <w:textAlignment w:val="center"/>
              <w:rPr>
                <w:rFonts w:ascii="Times New Roman" w:eastAsia="宋体" w:hAnsi="Times New Roman" w:cs="Times New Roman"/>
                <w:kern w:val="0"/>
                <w:sz w:val="20"/>
                <w:szCs w:val="20"/>
              </w:rPr>
            </w:pPr>
            <w:r w:rsidRPr="00492CA8">
              <w:rPr>
                <w:rFonts w:ascii="宋体" w:eastAsia="宋体" w:hAnsi="宋体" w:cs="宋体"/>
                <w:color w:val="000000"/>
                <w:kern w:val="0"/>
                <w:sz w:val="20"/>
                <w:szCs w:val="20"/>
              </w:rPr>
              <w:t>267.</w:t>
            </w:r>
            <w:r>
              <w:rPr>
                <w:rFonts w:ascii="宋体" w:eastAsia="宋体" w:hAnsi="宋体" w:cs="宋体"/>
                <w:color w:val="000000"/>
                <w:kern w:val="0"/>
                <w:sz w:val="20"/>
                <w:szCs w:val="20"/>
              </w:rPr>
              <w:t>85</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F015E5"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22102</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hint="eastAsia"/>
                <w:color w:val="000000"/>
                <w:kern w:val="0"/>
                <w:sz w:val="20"/>
                <w:szCs w:val="20"/>
              </w:rPr>
              <w:t>住房改革支出</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267.8</w:t>
            </w:r>
            <w:r w:rsidR="00BA67BD">
              <w:rPr>
                <w:rFonts w:ascii="宋体" w:eastAsia="宋体" w:hAnsi="宋体" w:cs="宋体"/>
                <w:color w:val="000000"/>
                <w:kern w:val="0"/>
                <w:sz w:val="20"/>
                <w:szCs w:val="20"/>
              </w:rPr>
              <w:t>5</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F015E5" w:rsidP="00A13B6E">
            <w:pPr>
              <w:widowControl/>
              <w:spacing w:line="240" w:lineRule="exact"/>
              <w:jc w:val="right"/>
              <w:textAlignment w:val="center"/>
              <w:rPr>
                <w:rFonts w:ascii="Times New Roman" w:eastAsia="宋体" w:hAnsi="Times New Roman" w:cs="Times New Roman"/>
                <w:kern w:val="0"/>
                <w:sz w:val="20"/>
                <w:szCs w:val="20"/>
              </w:rPr>
            </w:pPr>
            <w:r w:rsidRPr="00492CA8">
              <w:rPr>
                <w:rFonts w:ascii="宋体" w:eastAsia="宋体" w:hAnsi="宋体" w:cs="宋体"/>
                <w:color w:val="000000"/>
                <w:kern w:val="0"/>
                <w:sz w:val="20"/>
                <w:szCs w:val="20"/>
              </w:rPr>
              <w:t>267.85</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F015E5"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2210201</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住房公积金</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104.00</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F015E5" w:rsidP="00A13B6E">
            <w:pPr>
              <w:widowControl/>
              <w:spacing w:line="240" w:lineRule="exact"/>
              <w:jc w:val="right"/>
              <w:textAlignment w:val="center"/>
              <w:rPr>
                <w:rFonts w:ascii="Times New Roman" w:eastAsia="宋体" w:hAnsi="Times New Roman" w:cs="Times New Roman"/>
                <w:kern w:val="0"/>
                <w:sz w:val="20"/>
                <w:szCs w:val="20"/>
              </w:rPr>
            </w:pPr>
            <w:r w:rsidRPr="00492CA8">
              <w:rPr>
                <w:rFonts w:ascii="宋体" w:eastAsia="宋体" w:hAnsi="宋体" w:cs="宋体"/>
                <w:color w:val="000000"/>
                <w:kern w:val="0"/>
                <w:sz w:val="20"/>
                <w:szCs w:val="20"/>
              </w:rPr>
              <w:t>104.00</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F015E5" w:rsidTr="00F015E5">
        <w:trPr>
          <w:trHeight w:val="322"/>
          <w:jc w:val="center"/>
        </w:trPr>
        <w:tc>
          <w:tcPr>
            <w:tcW w:w="1052" w:type="dxa"/>
            <w:tcBorders>
              <w:top w:val="nil"/>
              <w:left w:val="single" w:sz="4" w:space="0" w:color="auto"/>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2210202</w:t>
            </w:r>
          </w:p>
        </w:tc>
        <w:tc>
          <w:tcPr>
            <w:tcW w:w="4082"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lef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 xml:space="preserve">  提租补贴</w:t>
            </w:r>
          </w:p>
        </w:tc>
        <w:tc>
          <w:tcPr>
            <w:tcW w:w="10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163.8</w:t>
            </w:r>
            <w:r w:rsidR="00BA67BD">
              <w:rPr>
                <w:rFonts w:ascii="宋体" w:eastAsia="宋体" w:hAnsi="宋体" w:cs="宋体"/>
                <w:color w:val="000000"/>
                <w:kern w:val="0"/>
                <w:sz w:val="20"/>
                <w:szCs w:val="20"/>
              </w:rPr>
              <w:t>5</w:t>
            </w:r>
          </w:p>
        </w:tc>
        <w:tc>
          <w:tcPr>
            <w:tcW w:w="1351" w:type="dxa"/>
            <w:tcBorders>
              <w:top w:val="nil"/>
              <w:left w:val="nil"/>
              <w:bottom w:val="single" w:sz="4" w:space="0" w:color="auto"/>
              <w:right w:val="single" w:sz="4" w:space="0" w:color="auto"/>
            </w:tcBorders>
            <w:shd w:val="clear" w:color="auto" w:fill="auto"/>
            <w:noWrap/>
            <w:vAlign w:val="center"/>
          </w:tcPr>
          <w:p w:rsidR="00A13B6E" w:rsidRDefault="00F015E5" w:rsidP="00A13B6E">
            <w:pPr>
              <w:widowControl/>
              <w:spacing w:line="240" w:lineRule="exact"/>
              <w:jc w:val="right"/>
              <w:textAlignment w:val="center"/>
              <w:rPr>
                <w:rFonts w:ascii="Times New Roman" w:eastAsia="宋体" w:hAnsi="Times New Roman" w:cs="Times New Roman"/>
                <w:kern w:val="0"/>
                <w:sz w:val="20"/>
                <w:szCs w:val="20"/>
              </w:rPr>
            </w:pPr>
            <w:r w:rsidRPr="00492CA8">
              <w:rPr>
                <w:rFonts w:ascii="宋体" w:eastAsia="宋体" w:hAnsi="宋体" w:cs="宋体"/>
                <w:color w:val="000000"/>
                <w:kern w:val="0"/>
                <w:sz w:val="20"/>
                <w:szCs w:val="20"/>
              </w:rPr>
              <w:t>163.85</w:t>
            </w:r>
          </w:p>
        </w:tc>
        <w:tc>
          <w:tcPr>
            <w:tcW w:w="1253"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747"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1616"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c>
          <w:tcPr>
            <w:tcW w:w="2500" w:type="dxa"/>
            <w:tcBorders>
              <w:top w:val="nil"/>
              <w:left w:val="nil"/>
              <w:bottom w:val="single" w:sz="4" w:space="0" w:color="auto"/>
              <w:right w:val="single" w:sz="4" w:space="0" w:color="auto"/>
            </w:tcBorders>
            <w:shd w:val="clear" w:color="auto" w:fill="auto"/>
            <w:noWrap/>
            <w:vAlign w:val="center"/>
          </w:tcPr>
          <w:p w:rsidR="00A13B6E" w:rsidRDefault="00A13B6E" w:rsidP="00A13B6E">
            <w:pPr>
              <w:widowControl/>
              <w:spacing w:line="240" w:lineRule="exact"/>
              <w:jc w:val="right"/>
              <w:textAlignment w:val="center"/>
              <w:rPr>
                <w:rFonts w:ascii="Times New Roman" w:eastAsia="宋体" w:hAnsi="Times New Roman" w:cs="Times New Roman"/>
                <w:kern w:val="0"/>
                <w:sz w:val="20"/>
                <w:szCs w:val="20"/>
              </w:rPr>
            </w:pPr>
            <w:r w:rsidRPr="00A13B6E">
              <w:rPr>
                <w:rFonts w:ascii="宋体" w:eastAsia="宋体" w:hAnsi="宋体" w:cs="宋体"/>
                <w:color w:val="000000"/>
                <w:kern w:val="0"/>
                <w:sz w:val="20"/>
                <w:szCs w:val="20"/>
              </w:rPr>
              <w:t>0.00</w:t>
            </w:r>
          </w:p>
        </w:tc>
      </w:tr>
      <w:tr w:rsidR="00181104" w:rsidTr="00F015E5">
        <w:trPr>
          <w:trHeight w:val="268"/>
          <w:jc w:val="center"/>
        </w:trPr>
        <w:tc>
          <w:tcPr>
            <w:tcW w:w="6150" w:type="dxa"/>
            <w:gridSpan w:val="3"/>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c>
          <w:tcPr>
            <w:tcW w:w="1351"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宋体" w:hAnsi="Times New Roman" w:cs="Times New Roman"/>
                <w:kern w:val="0"/>
                <w:sz w:val="20"/>
                <w:szCs w:val="20"/>
              </w:rPr>
            </w:pPr>
          </w:p>
        </w:tc>
        <w:tc>
          <w:tcPr>
            <w:tcW w:w="1253"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747"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1616"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c>
          <w:tcPr>
            <w:tcW w:w="2500" w:type="dxa"/>
            <w:tcBorders>
              <w:top w:val="nil"/>
              <w:left w:val="nil"/>
              <w:bottom w:val="nil"/>
              <w:right w:val="nil"/>
            </w:tcBorders>
            <w:shd w:val="clear" w:color="auto" w:fill="auto"/>
            <w:noWrap/>
            <w:vAlign w:val="bottom"/>
          </w:tcPr>
          <w:p w:rsidR="00181104" w:rsidRDefault="00181104" w:rsidP="00180996">
            <w:pPr>
              <w:widowControl/>
              <w:jc w:val="left"/>
              <w:rPr>
                <w:rFonts w:ascii="Times New Roman" w:eastAsia="Times New Roman" w:hAnsi="Times New Roman" w:cs="Times New Roman"/>
                <w:kern w:val="0"/>
                <w:sz w:val="20"/>
                <w:szCs w:val="20"/>
              </w:rPr>
            </w:pPr>
          </w:p>
        </w:tc>
      </w:tr>
    </w:tbl>
    <w:p w:rsidR="00181104" w:rsidRDefault="00181104" w:rsidP="00181104">
      <w:pPr>
        <w:autoSpaceDE w:val="0"/>
        <w:autoSpaceDN w:val="0"/>
        <w:snapToGrid w:val="0"/>
        <w:spacing w:line="590" w:lineRule="atLeast"/>
        <w:rPr>
          <w:rFonts w:ascii="Times New Roman" w:eastAsia="方正仿宋_GBK" w:hAnsi="Times New Roman" w:cs="Times New Roman"/>
          <w:kern w:val="0"/>
          <w:sz w:val="32"/>
          <w:szCs w:val="20"/>
        </w:rPr>
      </w:pPr>
    </w:p>
    <w:tbl>
      <w:tblPr>
        <w:tblW w:w="0" w:type="auto"/>
        <w:jc w:val="center"/>
        <w:tblLook w:val="04A0"/>
      </w:tblPr>
      <w:tblGrid>
        <w:gridCol w:w="3508"/>
        <w:gridCol w:w="1170"/>
        <w:gridCol w:w="3473"/>
        <w:gridCol w:w="1121"/>
        <w:gridCol w:w="1540"/>
        <w:gridCol w:w="1541"/>
        <w:gridCol w:w="1605"/>
      </w:tblGrid>
      <w:tr w:rsidR="008C44C4" w:rsidTr="008C44C4">
        <w:trPr>
          <w:trHeight w:val="960"/>
          <w:jc w:val="center"/>
        </w:trPr>
        <w:tc>
          <w:tcPr>
            <w:tcW w:w="12353" w:type="dxa"/>
            <w:gridSpan w:val="6"/>
            <w:tcBorders>
              <w:top w:val="nil"/>
              <w:left w:val="nil"/>
              <w:bottom w:val="nil"/>
              <w:right w:val="nil"/>
            </w:tcBorders>
            <w:shd w:val="clear" w:color="auto" w:fill="auto"/>
            <w:noWrap/>
            <w:vAlign w:val="center"/>
          </w:tcPr>
          <w:p w:rsidR="008C44C4" w:rsidRDefault="008C44C4" w:rsidP="003916A0">
            <w:pPr>
              <w:widowControl/>
              <w:jc w:val="center"/>
              <w:rPr>
                <w:rFonts w:ascii="Times New Roman" w:eastAsia="方正小标宋_GBK" w:hAnsi="Times New Roman" w:cs="Times New Roman"/>
                <w:kern w:val="0"/>
                <w:sz w:val="36"/>
                <w:szCs w:val="36"/>
              </w:rPr>
            </w:pPr>
          </w:p>
          <w:p w:rsidR="008C44C4" w:rsidRDefault="008C44C4" w:rsidP="003916A0">
            <w:pPr>
              <w:widowControl/>
              <w:jc w:val="center"/>
              <w:rPr>
                <w:rFonts w:ascii="Times New Roman" w:eastAsia="方正小标宋_GBK" w:hAnsi="Times New Roman" w:cs="Times New Roman"/>
                <w:kern w:val="0"/>
                <w:sz w:val="36"/>
                <w:szCs w:val="36"/>
              </w:rPr>
            </w:pPr>
          </w:p>
          <w:p w:rsidR="008C44C4" w:rsidRDefault="008C44C4" w:rsidP="003916A0">
            <w:pPr>
              <w:widowControl/>
              <w:jc w:val="center"/>
              <w:rPr>
                <w:rFonts w:ascii="Times New Roman" w:eastAsia="方正小标宋_GBK" w:hAnsi="Times New Roman" w:cs="Times New Roman"/>
                <w:kern w:val="0"/>
                <w:sz w:val="36"/>
                <w:szCs w:val="36"/>
              </w:rPr>
            </w:pPr>
          </w:p>
          <w:p w:rsidR="008C44C4" w:rsidRDefault="008C44C4" w:rsidP="003916A0">
            <w:pPr>
              <w:widowControl/>
              <w:jc w:val="center"/>
              <w:rPr>
                <w:rFonts w:ascii="Times New Roman" w:eastAsia="方正小标宋_GBK" w:hAnsi="Times New Roman" w:cs="Times New Roman"/>
                <w:kern w:val="0"/>
                <w:sz w:val="36"/>
                <w:szCs w:val="36"/>
              </w:rPr>
            </w:pPr>
          </w:p>
          <w:p w:rsidR="008C44C4" w:rsidRDefault="008C44C4" w:rsidP="003916A0">
            <w:pPr>
              <w:widowControl/>
              <w:jc w:val="center"/>
              <w:rPr>
                <w:rFonts w:ascii="Times New Roman" w:eastAsia="方正小标宋_GBK" w:hAnsi="Times New Roman" w:cs="Times New Roman"/>
                <w:kern w:val="0"/>
                <w:sz w:val="36"/>
                <w:szCs w:val="36"/>
              </w:rPr>
            </w:pPr>
          </w:p>
          <w:p w:rsidR="008C44C4" w:rsidRDefault="008C44C4" w:rsidP="003916A0">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财政拨款收</w:t>
            </w:r>
            <w:r>
              <w:rPr>
                <w:rFonts w:ascii="Times New Roman" w:eastAsia="方正小标宋_GBK" w:hAnsi="Times New Roman" w:cs="Times New Roman" w:hint="eastAsia"/>
                <w:kern w:val="0"/>
                <w:sz w:val="36"/>
                <w:szCs w:val="36"/>
              </w:rPr>
              <w:t>入</w:t>
            </w:r>
            <w:r>
              <w:rPr>
                <w:rFonts w:ascii="Times New Roman" w:eastAsia="方正小标宋_GBK" w:hAnsi="Times New Roman" w:cs="Times New Roman"/>
                <w:kern w:val="0"/>
                <w:sz w:val="36"/>
                <w:szCs w:val="36"/>
              </w:rPr>
              <w:t>支</w:t>
            </w:r>
            <w:r>
              <w:rPr>
                <w:rFonts w:ascii="Times New Roman" w:eastAsia="方正小标宋_GBK" w:hAnsi="Times New Roman" w:cs="Times New Roman" w:hint="eastAsia"/>
                <w:kern w:val="0"/>
                <w:sz w:val="36"/>
                <w:szCs w:val="36"/>
              </w:rPr>
              <w:t>出</w:t>
            </w:r>
            <w:r>
              <w:rPr>
                <w:rFonts w:ascii="Times New Roman" w:eastAsia="方正小标宋_GBK" w:hAnsi="Times New Roman" w:cs="Times New Roman"/>
                <w:kern w:val="0"/>
                <w:sz w:val="36"/>
                <w:szCs w:val="36"/>
              </w:rPr>
              <w:t>决算总表</w:t>
            </w:r>
          </w:p>
        </w:tc>
        <w:tc>
          <w:tcPr>
            <w:tcW w:w="1605" w:type="dxa"/>
            <w:tcBorders>
              <w:top w:val="nil"/>
              <w:left w:val="nil"/>
              <w:bottom w:val="nil"/>
              <w:right w:val="nil"/>
            </w:tcBorders>
          </w:tcPr>
          <w:p w:rsidR="008C44C4" w:rsidRDefault="008C44C4" w:rsidP="003916A0">
            <w:pPr>
              <w:widowControl/>
              <w:jc w:val="center"/>
              <w:rPr>
                <w:rFonts w:ascii="Times New Roman" w:eastAsia="方正小标宋_GBK" w:hAnsi="Times New Roman" w:cs="Times New Roman"/>
                <w:kern w:val="0"/>
                <w:sz w:val="36"/>
                <w:szCs w:val="36"/>
              </w:rPr>
            </w:pPr>
          </w:p>
        </w:tc>
      </w:tr>
      <w:tr w:rsidR="008C44C4" w:rsidTr="008C44C4">
        <w:trPr>
          <w:trHeight w:val="319"/>
          <w:jc w:val="center"/>
        </w:trPr>
        <w:tc>
          <w:tcPr>
            <w:tcW w:w="3508" w:type="dxa"/>
            <w:tcBorders>
              <w:top w:val="nil"/>
              <w:left w:val="nil"/>
              <w:bottom w:val="nil"/>
              <w:right w:val="nil"/>
            </w:tcBorders>
            <w:shd w:val="clear" w:color="auto" w:fill="auto"/>
            <w:noWrap/>
            <w:vAlign w:val="center"/>
          </w:tcPr>
          <w:p w:rsidR="008C44C4" w:rsidRDefault="008C44C4" w:rsidP="003916A0">
            <w:pPr>
              <w:widowControl/>
              <w:jc w:val="center"/>
              <w:rPr>
                <w:rFonts w:ascii="Times New Roman" w:eastAsia="方正小标宋_GBK" w:hAnsi="Times New Roman" w:cs="Times New Roman"/>
                <w:kern w:val="0"/>
                <w:sz w:val="36"/>
                <w:szCs w:val="36"/>
              </w:rPr>
            </w:pPr>
          </w:p>
        </w:tc>
        <w:tc>
          <w:tcPr>
            <w:tcW w:w="1170"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Times New Roman" w:hAnsi="Times New Roman" w:cs="Times New Roman"/>
                <w:kern w:val="0"/>
                <w:sz w:val="20"/>
                <w:szCs w:val="20"/>
              </w:rPr>
            </w:pPr>
          </w:p>
        </w:tc>
        <w:tc>
          <w:tcPr>
            <w:tcW w:w="3473"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Times New Roman" w:hAnsi="Times New Roman" w:cs="Times New Roman"/>
                <w:kern w:val="0"/>
                <w:sz w:val="20"/>
                <w:szCs w:val="20"/>
              </w:rPr>
            </w:pPr>
          </w:p>
        </w:tc>
        <w:tc>
          <w:tcPr>
            <w:tcW w:w="1121"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noWrap/>
            <w:vAlign w:val="center"/>
          </w:tcPr>
          <w:p w:rsidR="008C44C4" w:rsidRPr="00F6386D" w:rsidRDefault="008C44C4" w:rsidP="003916A0">
            <w:pPr>
              <w:widowControl/>
              <w:jc w:val="left"/>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p>
        </w:tc>
        <w:tc>
          <w:tcPr>
            <w:tcW w:w="1605" w:type="dxa"/>
            <w:tcBorders>
              <w:top w:val="nil"/>
              <w:left w:val="nil"/>
              <w:bottom w:val="nil"/>
              <w:right w:val="nil"/>
            </w:tcBorders>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公开</w:t>
            </w:r>
            <w:r>
              <w:rPr>
                <w:rFonts w:ascii="Times New Roman" w:eastAsia="宋体" w:hAnsi="Times New Roman" w:cs="Times New Roman"/>
                <w:kern w:val="0"/>
                <w:sz w:val="20"/>
                <w:szCs w:val="20"/>
              </w:rPr>
              <w:t>04</w:t>
            </w:r>
            <w:r>
              <w:rPr>
                <w:rFonts w:ascii="Times New Roman" w:eastAsia="宋体" w:hAnsi="Times New Roman" w:cs="Times New Roman"/>
                <w:kern w:val="0"/>
                <w:sz w:val="20"/>
                <w:szCs w:val="20"/>
              </w:rPr>
              <w:t>表</w:t>
            </w:r>
          </w:p>
        </w:tc>
      </w:tr>
      <w:tr w:rsidR="008C44C4" w:rsidTr="008C44C4">
        <w:trPr>
          <w:trHeight w:val="319"/>
          <w:jc w:val="center"/>
        </w:trPr>
        <w:tc>
          <w:tcPr>
            <w:tcW w:w="3508"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170"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p>
        </w:tc>
        <w:tc>
          <w:tcPr>
            <w:tcW w:w="3473"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Times New Roman" w:hAnsi="Times New Roman" w:cs="Times New Roman"/>
                <w:kern w:val="0"/>
                <w:sz w:val="20"/>
                <w:szCs w:val="20"/>
              </w:rPr>
            </w:pPr>
          </w:p>
        </w:tc>
        <w:tc>
          <w:tcPr>
            <w:tcW w:w="1121" w:type="dxa"/>
            <w:tcBorders>
              <w:top w:val="nil"/>
              <w:left w:val="nil"/>
              <w:bottom w:val="nil"/>
              <w:right w:val="nil"/>
            </w:tcBorders>
            <w:shd w:val="clear" w:color="auto" w:fill="auto"/>
            <w:noWrap/>
            <w:vAlign w:val="center"/>
          </w:tcPr>
          <w:p w:rsidR="008C44C4" w:rsidRDefault="008C44C4" w:rsidP="003916A0">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noWrap/>
            <w:vAlign w:val="center"/>
          </w:tcPr>
          <w:p w:rsidR="008C44C4" w:rsidRDefault="008C44C4" w:rsidP="003916A0">
            <w:pPr>
              <w:widowControl/>
              <w:jc w:val="center"/>
              <w:rPr>
                <w:rFonts w:ascii="Times New Roman" w:eastAsia="Times New Roman" w:hAnsi="Times New Roman" w:cs="Times New Roman"/>
                <w:kern w:val="0"/>
                <w:sz w:val="20"/>
                <w:szCs w:val="20"/>
              </w:rPr>
            </w:pPr>
          </w:p>
        </w:tc>
        <w:tc>
          <w:tcPr>
            <w:tcW w:w="1541" w:type="dxa"/>
            <w:tcBorders>
              <w:top w:val="nil"/>
              <w:left w:val="nil"/>
              <w:bottom w:val="nil"/>
              <w:right w:val="nil"/>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p>
        </w:tc>
        <w:tc>
          <w:tcPr>
            <w:tcW w:w="1605" w:type="dxa"/>
            <w:tcBorders>
              <w:top w:val="nil"/>
              <w:left w:val="nil"/>
              <w:bottom w:val="nil"/>
              <w:right w:val="nil"/>
            </w:tcBorders>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8C44C4" w:rsidTr="008C44C4">
        <w:trPr>
          <w:trHeight w:val="319"/>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收</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入</w:t>
            </w:r>
          </w:p>
        </w:tc>
        <w:tc>
          <w:tcPr>
            <w:tcW w:w="9280" w:type="dxa"/>
            <w:gridSpan w:val="5"/>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支</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出</w:t>
            </w:r>
          </w:p>
        </w:tc>
      </w:tr>
      <w:tr w:rsidR="008C44C4" w:rsidTr="008C44C4">
        <w:trPr>
          <w:trHeight w:val="319"/>
          <w:jc w:val="center"/>
        </w:trPr>
        <w:tc>
          <w:tcPr>
            <w:tcW w:w="3508" w:type="dxa"/>
            <w:vMerge w:val="restart"/>
            <w:tcBorders>
              <w:top w:val="nil"/>
              <w:left w:val="single" w:sz="4" w:space="0" w:color="auto"/>
              <w:bottom w:val="single" w:sz="4" w:space="0" w:color="auto"/>
              <w:right w:val="single" w:sz="4" w:space="0" w:color="auto"/>
            </w:tcBorders>
            <w:shd w:val="clear" w:color="auto" w:fill="auto"/>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c>
          <w:tcPr>
            <w:tcW w:w="3473" w:type="dxa"/>
            <w:vMerge w:val="restart"/>
            <w:tcBorders>
              <w:top w:val="nil"/>
              <w:left w:val="single" w:sz="4" w:space="0" w:color="auto"/>
              <w:bottom w:val="single" w:sz="4" w:space="0" w:color="auto"/>
              <w:right w:val="single" w:sz="4" w:space="0" w:color="auto"/>
            </w:tcBorders>
            <w:shd w:val="clear" w:color="auto" w:fill="auto"/>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按功能分类</w:t>
            </w:r>
          </w:p>
        </w:tc>
        <w:tc>
          <w:tcPr>
            <w:tcW w:w="5807" w:type="dxa"/>
            <w:gridSpan w:val="4"/>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决算数</w:t>
            </w:r>
          </w:p>
        </w:tc>
      </w:tr>
      <w:tr w:rsidR="008C44C4" w:rsidTr="008C44C4">
        <w:trPr>
          <w:trHeight w:val="642"/>
          <w:jc w:val="center"/>
        </w:trPr>
        <w:tc>
          <w:tcPr>
            <w:tcW w:w="3508" w:type="dxa"/>
            <w:vMerge/>
            <w:tcBorders>
              <w:top w:val="nil"/>
              <w:left w:val="single" w:sz="4" w:space="0" w:color="auto"/>
              <w:bottom w:val="single" w:sz="4" w:space="0" w:color="auto"/>
              <w:right w:val="single" w:sz="4" w:space="0" w:color="auto"/>
            </w:tcBorders>
            <w:vAlign w:val="center"/>
          </w:tcPr>
          <w:p w:rsidR="008C44C4" w:rsidRDefault="008C44C4" w:rsidP="003916A0">
            <w:pPr>
              <w:widowControl/>
              <w:jc w:val="left"/>
              <w:rPr>
                <w:rFonts w:ascii="Times New Roman" w:eastAsia="宋体" w:hAnsi="Times New Roman" w:cs="Times New Roman"/>
                <w:kern w:val="0"/>
                <w:sz w:val="20"/>
                <w:szCs w:val="20"/>
              </w:rPr>
            </w:pPr>
          </w:p>
        </w:tc>
        <w:tc>
          <w:tcPr>
            <w:tcW w:w="1170" w:type="dxa"/>
            <w:vMerge/>
            <w:tcBorders>
              <w:top w:val="nil"/>
              <w:left w:val="single" w:sz="4" w:space="0" w:color="auto"/>
              <w:bottom w:val="single" w:sz="4" w:space="0" w:color="auto"/>
              <w:right w:val="single" w:sz="4" w:space="0" w:color="auto"/>
            </w:tcBorders>
            <w:vAlign w:val="center"/>
          </w:tcPr>
          <w:p w:rsidR="008C44C4" w:rsidRDefault="008C44C4" w:rsidP="003916A0">
            <w:pPr>
              <w:widowControl/>
              <w:jc w:val="left"/>
              <w:rPr>
                <w:rFonts w:ascii="Times New Roman" w:eastAsia="宋体" w:hAnsi="Times New Roman" w:cs="Times New Roman"/>
                <w:kern w:val="0"/>
                <w:sz w:val="20"/>
                <w:szCs w:val="20"/>
              </w:rPr>
            </w:pPr>
          </w:p>
        </w:tc>
        <w:tc>
          <w:tcPr>
            <w:tcW w:w="3473" w:type="dxa"/>
            <w:vMerge/>
            <w:tcBorders>
              <w:top w:val="nil"/>
              <w:left w:val="single" w:sz="4" w:space="0" w:color="auto"/>
              <w:bottom w:val="single" w:sz="4" w:space="0" w:color="auto"/>
              <w:right w:val="single" w:sz="4" w:space="0" w:color="auto"/>
            </w:tcBorders>
            <w:vAlign w:val="center"/>
          </w:tcPr>
          <w:p w:rsidR="008C44C4" w:rsidRDefault="008C44C4" w:rsidP="003916A0">
            <w:pPr>
              <w:widowControl/>
              <w:jc w:val="left"/>
              <w:rPr>
                <w:rFonts w:ascii="Times New Roman" w:eastAsia="宋体" w:hAnsi="Times New Roman" w:cs="Times New Roman"/>
                <w:kern w:val="0"/>
                <w:sz w:val="20"/>
                <w:szCs w:val="20"/>
              </w:rPr>
            </w:pP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540" w:type="dxa"/>
            <w:tcBorders>
              <w:top w:val="nil"/>
              <w:left w:val="nil"/>
              <w:bottom w:val="single" w:sz="4" w:space="0" w:color="auto"/>
              <w:right w:val="single" w:sz="4" w:space="0" w:color="auto"/>
            </w:tcBorders>
            <w:shd w:val="clear" w:color="auto" w:fill="auto"/>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一般公共预算财政拨款</w:t>
            </w:r>
          </w:p>
        </w:tc>
        <w:tc>
          <w:tcPr>
            <w:tcW w:w="1541" w:type="dxa"/>
            <w:tcBorders>
              <w:top w:val="nil"/>
              <w:left w:val="nil"/>
              <w:bottom w:val="single" w:sz="4" w:space="0" w:color="auto"/>
              <w:right w:val="single" w:sz="4" w:space="0" w:color="auto"/>
            </w:tcBorders>
            <w:shd w:val="clear" w:color="auto" w:fill="auto"/>
            <w:vAlign w:val="center"/>
          </w:tcPr>
          <w:p w:rsidR="008C44C4" w:rsidRDefault="008C44C4" w:rsidP="003916A0">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政府性基金预算财政拨款</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国有资本</w:t>
            </w:r>
            <w:r>
              <w:rPr>
                <w:rFonts w:ascii="Times New Roman" w:eastAsia="宋体" w:hAnsi="Times New Roman" w:cs="Times New Roman"/>
                <w:kern w:val="0"/>
                <w:sz w:val="20"/>
                <w:szCs w:val="20"/>
              </w:rPr>
              <w:t>经营预算财政拨款</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一、一般公共预算财政拨款</w:t>
            </w:r>
            <w:r>
              <w:rPr>
                <w:rFonts w:ascii="Times New Roman" w:eastAsia="宋体" w:hAnsi="Times New Roman" w:cs="Times New Roman" w:hint="eastAsia"/>
                <w:kern w:val="0"/>
                <w:sz w:val="20"/>
                <w:szCs w:val="20"/>
              </w:rPr>
              <w:t>收入</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2,002.65</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一、一般公共服务支出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13.93</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13.93</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二、政府性基金预算财政拨款</w:t>
            </w:r>
            <w:r>
              <w:rPr>
                <w:rFonts w:ascii="Times New Roman" w:eastAsia="宋体" w:hAnsi="Times New Roman" w:cs="Times New Roman" w:hint="eastAsia"/>
                <w:kern w:val="0"/>
                <w:sz w:val="20"/>
                <w:szCs w:val="20"/>
              </w:rPr>
              <w:t>收入</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二、外交支出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资本经营预算财政拨款收入</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三、国防支出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四、公共安全支出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五、教育支出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六、科学技术支出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七、文化</w:t>
            </w:r>
            <w:r>
              <w:rPr>
                <w:rFonts w:ascii="Times New Roman" w:eastAsia="宋体" w:hAnsi="Times New Roman" w:cs="Times New Roman" w:hint="eastAsia"/>
                <w:kern w:val="0"/>
                <w:sz w:val="20"/>
                <w:szCs w:val="20"/>
              </w:rPr>
              <w:t>旅游</w:t>
            </w:r>
            <w:r>
              <w:rPr>
                <w:rFonts w:ascii="Times New Roman" w:eastAsia="宋体" w:hAnsi="Times New Roman" w:cs="Times New Roman"/>
                <w:kern w:val="0"/>
                <w:sz w:val="20"/>
                <w:szCs w:val="20"/>
              </w:rPr>
              <w:t>体育与传媒支出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八、社会保障和就业支出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九、卫生</w:t>
            </w:r>
            <w:r>
              <w:rPr>
                <w:rFonts w:ascii="Times New Roman" w:eastAsia="宋体" w:hAnsi="Times New Roman" w:cs="Times New Roman" w:hint="eastAsia"/>
                <w:kern w:val="0"/>
                <w:sz w:val="20"/>
                <w:szCs w:val="20"/>
              </w:rPr>
              <w:t>健康</w:t>
            </w:r>
            <w:r>
              <w:rPr>
                <w:rFonts w:ascii="Times New Roman" w:eastAsia="宋体" w:hAnsi="Times New Roman" w:cs="Times New Roman"/>
                <w:kern w:val="0"/>
                <w:sz w:val="20"/>
                <w:szCs w:val="20"/>
              </w:rPr>
              <w:t>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十、节能环保支出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十一、城乡社区支出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十二、农林水支出</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single" w:sz="4" w:space="0" w:color="auto"/>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十三、交通运输支出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十四、资源勘探</w:t>
            </w:r>
            <w:r>
              <w:rPr>
                <w:rFonts w:ascii="Times New Roman" w:eastAsia="宋体" w:hAnsi="Times New Roman" w:cs="Times New Roman" w:hint="eastAsia"/>
                <w:kern w:val="0"/>
                <w:sz w:val="20"/>
                <w:szCs w:val="20"/>
              </w:rPr>
              <w:t>工业</w:t>
            </w:r>
            <w:r>
              <w:rPr>
                <w:rFonts w:ascii="Times New Roman" w:eastAsia="宋体" w:hAnsi="Times New Roman" w:cs="Times New Roman"/>
                <w:kern w:val="0"/>
                <w:sz w:val="20"/>
                <w:szCs w:val="20"/>
              </w:rPr>
              <w:t>信息等支出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十五、商业服务业等支出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十六、金融支出</w:t>
            </w:r>
          </w:p>
        </w:tc>
        <w:tc>
          <w:tcPr>
            <w:tcW w:w="1121"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single" w:sz="4" w:space="0" w:color="auto"/>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single" w:sz="4" w:space="0" w:color="auto"/>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十七、援助其他地区支出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十八、</w:t>
            </w:r>
            <w:r>
              <w:rPr>
                <w:rFonts w:ascii="Times New Roman" w:eastAsia="宋体" w:hAnsi="Times New Roman" w:cs="Times New Roman" w:hint="eastAsia"/>
                <w:kern w:val="0"/>
                <w:sz w:val="20"/>
                <w:szCs w:val="20"/>
              </w:rPr>
              <w:t>自然</w:t>
            </w:r>
            <w:r>
              <w:rPr>
                <w:rFonts w:ascii="Times New Roman" w:eastAsia="宋体" w:hAnsi="Times New Roman" w:cs="Times New Roman"/>
                <w:kern w:val="0"/>
                <w:sz w:val="20"/>
                <w:szCs w:val="20"/>
              </w:rPr>
              <w:t>资源海洋气象等支出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十九、住房保障支出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F015E5"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F015E5"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二十、粮油物资储备支出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一</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90"/>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二十二</w:t>
            </w:r>
            <w:r>
              <w:rPr>
                <w:rFonts w:ascii="Times New Roman" w:eastAsia="宋体" w:hAnsi="Times New Roman" w:cs="Times New Roman"/>
                <w:kern w:val="0"/>
                <w:sz w:val="20"/>
                <w:szCs w:val="20"/>
              </w:rPr>
              <w:t>、灾害防治及应急管理支出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、其他支出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四</w:t>
            </w:r>
            <w:r>
              <w:rPr>
                <w:rFonts w:ascii="Times New Roman" w:eastAsia="宋体" w:hAnsi="Times New Roman" w:cs="Times New Roman"/>
                <w:kern w:val="0"/>
                <w:sz w:val="20"/>
                <w:szCs w:val="20"/>
              </w:rPr>
              <w:t>、债务还本支出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五</w:t>
            </w:r>
            <w:r>
              <w:rPr>
                <w:rFonts w:ascii="Times New Roman" w:eastAsia="宋体" w:hAnsi="Times New Roman" w:cs="Times New Roman"/>
                <w:kern w:val="0"/>
                <w:sz w:val="20"/>
                <w:szCs w:val="20"/>
              </w:rPr>
              <w:t>、债务付息支出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rPr>
                <w:rFonts w:ascii="Times New Roman" w:eastAsia="宋体" w:hAnsi="Times New Roman" w:cs="Times New Roman"/>
                <w:kern w:val="0"/>
                <w:sz w:val="20"/>
                <w:szCs w:val="20"/>
              </w:rPr>
            </w:pP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二十</w:t>
            </w:r>
            <w:r>
              <w:rPr>
                <w:rFonts w:ascii="Times New Roman" w:eastAsia="宋体" w:hAnsi="Times New Roman" w:cs="Times New Roman" w:hint="eastAsia"/>
                <w:kern w:val="0"/>
                <w:sz w:val="20"/>
                <w:szCs w:val="20"/>
              </w:rPr>
              <w:t>六</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抗疫特别</w:t>
            </w:r>
            <w:r>
              <w:rPr>
                <w:rFonts w:ascii="Times New Roman" w:eastAsia="宋体" w:hAnsi="Times New Roman" w:cs="Times New Roman"/>
                <w:kern w:val="0"/>
                <w:sz w:val="20"/>
                <w:szCs w:val="20"/>
              </w:rPr>
              <w:t>国债安排的支出</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本年收入合计</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2,002.65</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本年支出合计</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1,909.05</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1,909.05</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年初财政拨款结转和结余</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58.67</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年末财政拨款结转和结余</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152.27</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152.27</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一、一般公共预算财政拨款</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58.67</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8C44C4" w:rsidRDefault="008C44C4" w:rsidP="003916A0">
            <w:pPr>
              <w:jc w:val="right"/>
              <w:rPr>
                <w:rFonts w:ascii="Times New Roman" w:eastAsia="宋体" w:hAnsi="Times New Roman" w:cs="Times New Roman"/>
                <w:kern w:val="0"/>
                <w:sz w:val="20"/>
                <w:szCs w:val="20"/>
              </w:rPr>
            </w:pP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二、政府性基金预算财政拨款</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8C44C4" w:rsidRDefault="008C44C4" w:rsidP="003916A0">
            <w:pPr>
              <w:jc w:val="right"/>
              <w:rPr>
                <w:rFonts w:ascii="Times New Roman" w:eastAsia="宋体" w:hAnsi="Times New Roman" w:cs="Times New Roman"/>
                <w:kern w:val="0"/>
                <w:sz w:val="20"/>
                <w:szCs w:val="20"/>
              </w:rPr>
            </w:pP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highlight w:val="yellow"/>
              </w:rPr>
            </w:pPr>
            <w:r>
              <w:rPr>
                <w:rFonts w:ascii="Times New Roman" w:eastAsia="宋体" w:hAnsi="Times New Roman" w:cs="Times New Roman" w:hint="eastAsia"/>
                <w:kern w:val="0"/>
                <w:sz w:val="20"/>
                <w:szCs w:val="20"/>
              </w:rPr>
              <w:t>三</w:t>
            </w:r>
            <w:r>
              <w:rPr>
                <w:rFonts w:ascii="Times New Roman" w:eastAsia="宋体" w:hAnsi="Times New Roman" w:cs="Times New Roman"/>
                <w:kern w:val="0"/>
                <w:sz w:val="20"/>
                <w:szCs w:val="20"/>
              </w:rPr>
              <w:t>、</w:t>
            </w:r>
            <w:r>
              <w:rPr>
                <w:rFonts w:ascii="Times New Roman" w:eastAsia="宋体" w:hAnsi="Times New Roman" w:cs="Times New Roman" w:hint="eastAsia"/>
                <w:kern w:val="0"/>
                <w:sz w:val="20"/>
                <w:szCs w:val="20"/>
              </w:rPr>
              <w:t>国有</w:t>
            </w:r>
            <w:r>
              <w:rPr>
                <w:rFonts w:ascii="Times New Roman" w:eastAsia="宋体" w:hAnsi="Times New Roman" w:cs="Times New Roman"/>
                <w:kern w:val="0"/>
                <w:sz w:val="20"/>
                <w:szCs w:val="20"/>
              </w:rPr>
              <w:t>资本经营预算财政拨款</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　</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jc w:val="right"/>
              <w:rPr>
                <w:rFonts w:ascii="Times New Roman" w:eastAsia="宋体" w:hAnsi="Times New Roman" w:cs="Times New Roman"/>
                <w:kern w:val="0"/>
                <w:sz w:val="20"/>
                <w:szCs w:val="20"/>
              </w:rPr>
            </w:pPr>
          </w:p>
        </w:tc>
        <w:tc>
          <w:tcPr>
            <w:tcW w:w="1605" w:type="dxa"/>
            <w:tcBorders>
              <w:top w:val="nil"/>
              <w:left w:val="nil"/>
              <w:bottom w:val="single" w:sz="4" w:space="0" w:color="auto"/>
              <w:right w:val="single" w:sz="4" w:space="0" w:color="auto"/>
            </w:tcBorders>
            <w:vAlign w:val="center"/>
          </w:tcPr>
          <w:p w:rsidR="008C44C4" w:rsidRDefault="008C44C4" w:rsidP="003916A0">
            <w:pPr>
              <w:jc w:val="right"/>
              <w:rPr>
                <w:rFonts w:ascii="Times New Roman" w:eastAsia="宋体" w:hAnsi="Times New Roman" w:cs="Times New Roman"/>
                <w:kern w:val="0"/>
                <w:sz w:val="20"/>
                <w:szCs w:val="20"/>
              </w:rPr>
            </w:pPr>
          </w:p>
        </w:tc>
      </w:tr>
      <w:tr w:rsidR="008C44C4" w:rsidTr="008C44C4">
        <w:trPr>
          <w:trHeight w:val="319"/>
          <w:jc w:val="center"/>
        </w:trPr>
        <w:tc>
          <w:tcPr>
            <w:tcW w:w="3508" w:type="dxa"/>
            <w:tcBorders>
              <w:top w:val="nil"/>
              <w:left w:val="single" w:sz="4" w:space="0" w:color="auto"/>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117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2,061.32</w:t>
            </w:r>
          </w:p>
        </w:tc>
        <w:tc>
          <w:tcPr>
            <w:tcW w:w="3473"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center"/>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总计</w:t>
            </w:r>
          </w:p>
        </w:tc>
        <w:tc>
          <w:tcPr>
            <w:tcW w:w="112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2,061.32</w:t>
            </w:r>
          </w:p>
        </w:tc>
        <w:tc>
          <w:tcPr>
            <w:tcW w:w="1540"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2,061.32</w:t>
            </w:r>
          </w:p>
        </w:tc>
        <w:tc>
          <w:tcPr>
            <w:tcW w:w="1541" w:type="dxa"/>
            <w:tcBorders>
              <w:top w:val="nil"/>
              <w:left w:val="nil"/>
              <w:bottom w:val="single" w:sz="4" w:space="0" w:color="auto"/>
              <w:right w:val="single" w:sz="4" w:space="0" w:color="auto"/>
            </w:tcBorders>
            <w:shd w:val="clear" w:color="auto" w:fill="auto"/>
            <w:noWrap/>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5" w:type="dxa"/>
            <w:tcBorders>
              <w:top w:val="nil"/>
              <w:left w:val="nil"/>
              <w:bottom w:val="single" w:sz="4" w:space="0" w:color="auto"/>
              <w:right w:val="single" w:sz="4" w:space="0" w:color="auto"/>
            </w:tcBorders>
            <w:vAlign w:val="center"/>
          </w:tcPr>
          <w:p w:rsidR="008C44C4" w:rsidRDefault="008C44C4" w:rsidP="003916A0">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bl>
    <w:p w:rsidR="00A95B56" w:rsidRPr="00181104" w:rsidRDefault="00A95B56" w:rsidP="00A95B56">
      <w:pPr>
        <w:autoSpaceDE w:val="0"/>
        <w:autoSpaceDN w:val="0"/>
        <w:snapToGrid w:val="0"/>
        <w:spacing w:line="590" w:lineRule="atLeast"/>
        <w:rPr>
          <w:rFonts w:ascii="Times New Roman" w:eastAsia="方正仿宋_GBK" w:hAnsi="Times New Roman" w:cs="Times New Roman"/>
          <w:kern w:val="0"/>
          <w:sz w:val="32"/>
          <w:szCs w:val="20"/>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0" w:type="auto"/>
        <w:jc w:val="center"/>
        <w:tblLook w:val="04A0"/>
      </w:tblPr>
      <w:tblGrid>
        <w:gridCol w:w="1280"/>
        <w:gridCol w:w="3686"/>
        <w:gridCol w:w="2439"/>
        <w:gridCol w:w="2532"/>
        <w:gridCol w:w="4029"/>
      </w:tblGrid>
      <w:tr w:rsidR="00A95B56" w:rsidRPr="001F07EB" w:rsidTr="00551F7C">
        <w:trPr>
          <w:trHeight w:val="960"/>
          <w:jc w:val="center"/>
        </w:trPr>
        <w:tc>
          <w:tcPr>
            <w:tcW w:w="0" w:type="auto"/>
            <w:gridSpan w:val="5"/>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方正小标宋_GBK" w:hAnsi="Times New Roman" w:cs="Times New Roman"/>
                <w:kern w:val="0"/>
                <w:sz w:val="36"/>
                <w:szCs w:val="36"/>
              </w:rPr>
            </w:pPr>
            <w:bookmarkStart w:id="5" w:name="RANGE!A1:E14"/>
            <w:r w:rsidRPr="00763F35">
              <w:rPr>
                <w:rFonts w:ascii="Times New Roman" w:eastAsia="方正小标宋_GBK" w:hAnsi="Times New Roman" w:cs="Times New Roman"/>
                <w:kern w:val="0"/>
                <w:sz w:val="36"/>
                <w:szCs w:val="36"/>
              </w:rPr>
              <w:lastRenderedPageBreak/>
              <w:t>财政拨款支出决算表</w:t>
            </w:r>
            <w:bookmarkEnd w:id="5"/>
            <w:r w:rsidRPr="00763F35">
              <w:rPr>
                <w:rFonts w:ascii="Times New Roman" w:eastAsia="方正小标宋_GBK" w:hAnsi="Times New Roman" w:cs="Times New Roman" w:hint="eastAsia"/>
                <w:kern w:val="0"/>
                <w:sz w:val="36"/>
                <w:szCs w:val="36"/>
              </w:rPr>
              <w:t>（功能</w:t>
            </w:r>
            <w:r w:rsidRPr="00763F35">
              <w:rPr>
                <w:rFonts w:ascii="Times New Roman" w:eastAsia="方正小标宋_GBK" w:hAnsi="Times New Roman" w:cs="Times New Roman"/>
                <w:kern w:val="0"/>
                <w:sz w:val="36"/>
                <w:szCs w:val="36"/>
              </w:rPr>
              <w:t>科目）</w:t>
            </w:r>
          </w:p>
        </w:tc>
      </w:tr>
      <w:tr w:rsidR="00A95B56" w:rsidRPr="001F07EB" w:rsidTr="00F015E5">
        <w:trPr>
          <w:trHeight w:val="319"/>
          <w:jc w:val="center"/>
        </w:trPr>
        <w:tc>
          <w:tcPr>
            <w:tcW w:w="1278" w:type="dxa"/>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方正小标宋_GBK" w:hAnsi="Times New Roman" w:cs="Times New Roman"/>
                <w:kern w:val="0"/>
                <w:sz w:val="36"/>
                <w:szCs w:val="36"/>
                <w:highlight w:val="yellow"/>
              </w:rPr>
            </w:pPr>
          </w:p>
        </w:tc>
        <w:tc>
          <w:tcPr>
            <w:tcW w:w="3684"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2438"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Times New Roman" w:hAnsi="Times New Roman" w:cs="Times New Roman"/>
                <w:kern w:val="0"/>
                <w:sz w:val="20"/>
                <w:szCs w:val="20"/>
                <w:highlight w:val="yellow"/>
              </w:rPr>
            </w:pPr>
          </w:p>
        </w:tc>
        <w:tc>
          <w:tcPr>
            <w:tcW w:w="0" w:type="auto"/>
            <w:tcBorders>
              <w:top w:val="nil"/>
              <w:left w:val="nil"/>
              <w:bottom w:val="nil"/>
              <w:right w:val="nil"/>
            </w:tcBorders>
            <w:shd w:val="clear" w:color="auto" w:fill="auto"/>
            <w:noWrap/>
            <w:vAlign w:val="center"/>
          </w:tcPr>
          <w:p w:rsidR="00A95B56" w:rsidRPr="00763F35" w:rsidRDefault="00A95B56"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05</w:t>
            </w:r>
            <w:r w:rsidRPr="00763F35">
              <w:rPr>
                <w:rFonts w:ascii="Times New Roman" w:eastAsia="宋体" w:hAnsi="Times New Roman" w:cs="Times New Roman"/>
                <w:kern w:val="0"/>
                <w:sz w:val="20"/>
                <w:szCs w:val="20"/>
              </w:rPr>
              <w:t>表</w:t>
            </w:r>
          </w:p>
        </w:tc>
      </w:tr>
      <w:tr w:rsidR="00515335" w:rsidTr="00515335">
        <w:trPr>
          <w:trHeight w:val="319"/>
          <w:jc w:val="center"/>
        </w:trPr>
        <w:tc>
          <w:tcPr>
            <w:tcW w:w="4962" w:type="dxa"/>
            <w:gridSpan w:val="2"/>
            <w:tcBorders>
              <w:top w:val="nil"/>
              <w:left w:val="nil"/>
              <w:bottom w:val="single" w:sz="4" w:space="0" w:color="auto"/>
              <w:right w:val="nil"/>
            </w:tcBorders>
            <w:shd w:val="clear" w:color="auto" w:fill="auto"/>
            <w:vAlign w:val="center"/>
          </w:tcPr>
          <w:p w:rsidR="00515335" w:rsidRDefault="00515335" w:rsidP="00A02F64">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2438" w:type="dxa"/>
            <w:tcBorders>
              <w:top w:val="nil"/>
              <w:left w:val="nil"/>
              <w:bottom w:val="nil"/>
              <w:right w:val="nil"/>
            </w:tcBorders>
            <w:shd w:val="clear" w:color="auto" w:fill="auto"/>
            <w:vAlign w:val="center"/>
          </w:tcPr>
          <w:p w:rsidR="00515335" w:rsidRDefault="00515335" w:rsidP="00A02F64">
            <w:pPr>
              <w:widowControl/>
              <w:jc w:val="left"/>
              <w:rPr>
                <w:rFonts w:ascii="Times New Roman" w:eastAsia="宋体" w:hAnsi="Times New Roman" w:cs="Times New Roman"/>
                <w:kern w:val="0"/>
                <w:sz w:val="20"/>
                <w:szCs w:val="20"/>
              </w:rPr>
            </w:pPr>
          </w:p>
        </w:tc>
        <w:tc>
          <w:tcPr>
            <w:tcW w:w="0" w:type="auto"/>
            <w:tcBorders>
              <w:top w:val="nil"/>
              <w:left w:val="nil"/>
              <w:bottom w:val="nil"/>
              <w:right w:val="nil"/>
            </w:tcBorders>
            <w:shd w:val="clear" w:color="auto" w:fill="auto"/>
            <w:vAlign w:val="center"/>
          </w:tcPr>
          <w:p w:rsidR="00515335" w:rsidRDefault="00515335" w:rsidP="00A02F64">
            <w:pPr>
              <w:widowControl/>
              <w:jc w:val="left"/>
              <w:rPr>
                <w:rFonts w:ascii="Times New Roman" w:eastAsia="Times New Roman" w:hAnsi="Times New Roman" w:cs="Times New Roman"/>
                <w:kern w:val="0"/>
                <w:sz w:val="20"/>
                <w:szCs w:val="20"/>
                <w:highlight w:val="yellow"/>
              </w:rPr>
            </w:pPr>
          </w:p>
        </w:tc>
        <w:tc>
          <w:tcPr>
            <w:tcW w:w="0" w:type="auto"/>
            <w:tcBorders>
              <w:top w:val="nil"/>
              <w:left w:val="nil"/>
              <w:bottom w:val="nil"/>
              <w:right w:val="nil"/>
            </w:tcBorders>
            <w:shd w:val="clear" w:color="auto" w:fill="auto"/>
            <w:noWrap/>
            <w:vAlign w:val="center"/>
          </w:tcPr>
          <w:p w:rsidR="00515335" w:rsidRDefault="00515335" w:rsidP="00A02F64">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515335" w:rsidTr="00515335">
        <w:trPr>
          <w:trHeight w:val="319"/>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基本支出</w:t>
            </w:r>
            <w:r>
              <w:rPr>
                <w:rFonts w:ascii="Times New Roman" w:eastAsia="宋体" w:hAnsi="Times New Roman" w:cs="Times New Roman"/>
                <w:kern w:val="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r>
      <w:tr w:rsidR="00515335" w:rsidTr="00F015E5">
        <w:trPr>
          <w:trHeight w:val="642"/>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438" w:type="dxa"/>
            <w:vMerge/>
            <w:tcBorders>
              <w:top w:val="single" w:sz="4" w:space="0" w:color="auto"/>
              <w:left w:val="single" w:sz="4" w:space="0" w:color="auto"/>
              <w:bottom w:val="single" w:sz="4" w:space="0" w:color="auto"/>
              <w:right w:val="single" w:sz="4" w:space="0" w:color="auto"/>
            </w:tcBorders>
            <w:vAlign w:val="center"/>
          </w:tcPr>
          <w:p w:rsidR="00515335" w:rsidRDefault="00515335" w:rsidP="00A02F64">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5335" w:rsidRDefault="00515335" w:rsidP="00A02F64">
            <w:pPr>
              <w:widowControl/>
              <w:jc w:val="left"/>
              <w:rPr>
                <w:rFonts w:ascii="Times New Roman" w:eastAsia="宋体" w:hAnsi="Times New Roman" w:cs="Times New Roman"/>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15335" w:rsidRDefault="00515335" w:rsidP="00A02F64">
            <w:pPr>
              <w:widowControl/>
              <w:jc w:val="left"/>
              <w:rPr>
                <w:rFonts w:ascii="Times New Roman" w:eastAsia="宋体" w:hAnsi="Times New Roman" w:cs="Times New Roman"/>
                <w:kern w:val="0"/>
                <w:sz w:val="20"/>
                <w:szCs w:val="20"/>
              </w:rPr>
            </w:pPr>
          </w:p>
        </w:tc>
      </w:tr>
      <w:tr w:rsidR="00515335" w:rsidTr="00515335">
        <w:trPr>
          <w:trHeight w:val="319"/>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栏次</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0" w:type="auto"/>
            <w:tcBorders>
              <w:top w:val="nil"/>
              <w:left w:val="nil"/>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r>
      <w:tr w:rsidR="00515335" w:rsidTr="00515335">
        <w:trPr>
          <w:trHeight w:val="319"/>
          <w:jc w:val="center"/>
        </w:trPr>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1,909.05</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1,585.34</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323.71</w:t>
            </w:r>
          </w:p>
        </w:tc>
      </w:tr>
      <w:tr w:rsidR="00515335" w:rsidTr="00F015E5">
        <w:trPr>
          <w:trHeight w:val="90"/>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一般公共服务支出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13.93</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13.93</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20129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群众团体事务</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2012906</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工会事务</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20136</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其他共产党事务支出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2013699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其他共产党事务支出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20199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其他一般公共服务支出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2019999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其他一般公共服务支出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公共安全支出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1,115.48</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306.78</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检察</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1,115.48</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306.78</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2040401</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行政运行</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1,086.79</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1,086.79</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2040402</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一般行政管理事务</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87.48</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87.48</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2040450</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事业运行</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28.69</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28.69</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2040499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其他检察支出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219.30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219.30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社会保障和就业支出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20805</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行政事业单位养老支出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2080505</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机关事业单位基本养老保险缴费支出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2080506</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机关事业单位职业年金缴费支出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卫生健康支出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行政事业单位医疗</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2101101</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行政单位医疗</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2101103</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公务员医疗补助</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节能环保支出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21103</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污染防治</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r>
      <w:tr w:rsidR="0051533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2110399</w:t>
            </w:r>
          </w:p>
        </w:tc>
        <w:tc>
          <w:tcPr>
            <w:tcW w:w="3684"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其他污染防治支出</w:t>
            </w:r>
          </w:p>
        </w:tc>
        <w:tc>
          <w:tcPr>
            <w:tcW w:w="2438"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2531"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4027" w:type="dxa"/>
            <w:tcBorders>
              <w:top w:val="nil"/>
              <w:left w:val="nil"/>
              <w:bottom w:val="single" w:sz="4" w:space="0" w:color="auto"/>
              <w:right w:val="single" w:sz="4" w:space="0" w:color="auto"/>
            </w:tcBorders>
            <w:shd w:val="clear" w:color="auto" w:fill="auto"/>
            <w:vAlign w:val="center"/>
          </w:tcPr>
          <w:p w:rsidR="00515335" w:rsidRDefault="00515335"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r>
      <w:tr w:rsidR="00F015E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w:t>
            </w:r>
          </w:p>
        </w:tc>
        <w:tc>
          <w:tcPr>
            <w:tcW w:w="3684"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住房保障支出</w:t>
            </w:r>
          </w:p>
        </w:tc>
        <w:tc>
          <w:tcPr>
            <w:tcW w:w="2438"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2531"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4027"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F015E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w:t>
            </w:r>
          </w:p>
        </w:tc>
        <w:tc>
          <w:tcPr>
            <w:tcW w:w="3684"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住房改革支出</w:t>
            </w:r>
          </w:p>
        </w:tc>
        <w:tc>
          <w:tcPr>
            <w:tcW w:w="2438"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2531"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4027"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F015E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2210201</w:t>
            </w:r>
          </w:p>
        </w:tc>
        <w:tc>
          <w:tcPr>
            <w:tcW w:w="3684"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住房公积金</w:t>
            </w:r>
          </w:p>
        </w:tc>
        <w:tc>
          <w:tcPr>
            <w:tcW w:w="2438"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2531"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4027"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F015E5" w:rsidTr="00F015E5">
        <w:trPr>
          <w:trHeight w:val="319"/>
          <w:jc w:val="center"/>
        </w:trPr>
        <w:tc>
          <w:tcPr>
            <w:tcW w:w="1278" w:type="dxa"/>
            <w:tcBorders>
              <w:top w:val="nil"/>
              <w:left w:val="single" w:sz="4" w:space="0" w:color="auto"/>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2210202</w:t>
            </w:r>
          </w:p>
        </w:tc>
        <w:tc>
          <w:tcPr>
            <w:tcW w:w="3684"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提租补贴</w:t>
            </w:r>
          </w:p>
        </w:tc>
        <w:tc>
          <w:tcPr>
            <w:tcW w:w="2438"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2531"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4027" w:type="dxa"/>
            <w:tcBorders>
              <w:top w:val="nil"/>
              <w:left w:val="nil"/>
              <w:bottom w:val="single" w:sz="4" w:space="0" w:color="auto"/>
              <w:right w:val="single" w:sz="4" w:space="0" w:color="auto"/>
            </w:tcBorders>
            <w:shd w:val="clear" w:color="auto" w:fill="auto"/>
            <w:vAlign w:val="center"/>
          </w:tcPr>
          <w:p w:rsidR="00F015E5" w:rsidRDefault="00F015E5" w:rsidP="00F015E5">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515335" w:rsidTr="00A02F64">
        <w:trPr>
          <w:trHeight w:val="735"/>
          <w:jc w:val="center"/>
        </w:trPr>
        <w:tc>
          <w:tcPr>
            <w:tcW w:w="0" w:type="auto"/>
            <w:gridSpan w:val="5"/>
            <w:tcBorders>
              <w:top w:val="nil"/>
              <w:left w:val="nil"/>
              <w:bottom w:val="nil"/>
              <w:right w:val="nil"/>
            </w:tcBorders>
            <w:shd w:val="clear" w:color="auto" w:fill="auto"/>
            <w:vAlign w:val="center"/>
          </w:tcPr>
          <w:p w:rsidR="00515335" w:rsidRDefault="00515335" w:rsidP="00A02F64">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本表反映部门本年度按功能分类财政拨款实际支出情况。财政拨款指一般公共预算财政拨款</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政府性基金预算财政拨款</w:t>
            </w:r>
            <w:r>
              <w:rPr>
                <w:rFonts w:ascii="Times New Roman" w:eastAsia="宋体" w:hAnsi="Times New Roman" w:cs="Times New Roman" w:hint="eastAsia"/>
                <w:kern w:val="0"/>
                <w:sz w:val="20"/>
                <w:szCs w:val="20"/>
              </w:rPr>
              <w:t>和</w:t>
            </w:r>
            <w:r>
              <w:rPr>
                <w:rFonts w:ascii="Times New Roman" w:eastAsia="宋体" w:hAnsi="Times New Roman" w:cs="Times New Roman"/>
                <w:kern w:val="0"/>
                <w:sz w:val="20"/>
                <w:szCs w:val="20"/>
              </w:rPr>
              <w:t>国有资本经营预算财政拨款。</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515335" w:rsidRDefault="00515335" w:rsidP="00515335">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958" w:type="dxa"/>
        <w:jc w:val="center"/>
        <w:tblLook w:val="04A0"/>
      </w:tblPr>
      <w:tblGrid>
        <w:gridCol w:w="1269"/>
        <w:gridCol w:w="3126"/>
        <w:gridCol w:w="992"/>
        <w:gridCol w:w="1843"/>
        <w:gridCol w:w="2574"/>
        <w:gridCol w:w="3401"/>
        <w:gridCol w:w="753"/>
      </w:tblGrid>
      <w:tr w:rsidR="00C06206" w:rsidRPr="001F07EB" w:rsidTr="00F057B7">
        <w:trPr>
          <w:trHeight w:val="960"/>
          <w:jc w:val="center"/>
        </w:trPr>
        <w:tc>
          <w:tcPr>
            <w:tcW w:w="13958" w:type="dxa"/>
            <w:gridSpan w:val="7"/>
            <w:tcBorders>
              <w:top w:val="nil"/>
              <w:left w:val="nil"/>
              <w:bottom w:val="nil"/>
              <w:right w:val="nil"/>
            </w:tcBorders>
          </w:tcPr>
          <w:p w:rsidR="00C06206" w:rsidRPr="00763F35" w:rsidRDefault="00C06206" w:rsidP="00C06206">
            <w:pPr>
              <w:widowControl/>
              <w:jc w:val="center"/>
              <w:rPr>
                <w:rFonts w:ascii="Times New Roman" w:eastAsia="方正小标宋_GBK" w:hAnsi="Times New Roman" w:cs="Times New Roman"/>
                <w:kern w:val="0"/>
                <w:sz w:val="36"/>
                <w:szCs w:val="36"/>
              </w:rPr>
            </w:pPr>
            <w:bookmarkStart w:id="6" w:name="RANGE!A1:E22"/>
            <w:r w:rsidRPr="00F10529">
              <w:rPr>
                <w:rFonts w:ascii="Times New Roman" w:eastAsia="方正小标宋_GBK" w:hAnsi="Times New Roman" w:cs="Times New Roman"/>
                <w:kern w:val="0"/>
                <w:sz w:val="36"/>
                <w:szCs w:val="36"/>
              </w:rPr>
              <w:t>财政拨款基本支出决算表</w:t>
            </w:r>
            <w:bookmarkEnd w:id="6"/>
            <w:r w:rsidRPr="00F10529">
              <w:rPr>
                <w:rFonts w:ascii="Times New Roman" w:eastAsia="方正小标宋_GBK" w:hAnsi="Times New Roman" w:cs="Times New Roman" w:hint="eastAsia"/>
                <w:kern w:val="0"/>
                <w:sz w:val="36"/>
                <w:szCs w:val="36"/>
              </w:rPr>
              <w:t>（</w:t>
            </w:r>
            <w:r w:rsidRPr="00F10529">
              <w:rPr>
                <w:rFonts w:ascii="Times New Roman" w:eastAsia="方正小标宋_GBK" w:hAnsi="Times New Roman" w:cs="Times New Roman"/>
                <w:kern w:val="0"/>
                <w:sz w:val="36"/>
                <w:szCs w:val="36"/>
              </w:rPr>
              <w:t>经济科目）</w:t>
            </w:r>
          </w:p>
        </w:tc>
      </w:tr>
      <w:tr w:rsidR="00C06206" w:rsidRPr="00763F35" w:rsidTr="00543DE4">
        <w:trPr>
          <w:gridAfter w:val="1"/>
          <w:wAfter w:w="753" w:type="dxa"/>
          <w:trHeight w:val="319"/>
          <w:jc w:val="center"/>
        </w:trPr>
        <w:tc>
          <w:tcPr>
            <w:tcW w:w="1269" w:type="dxa"/>
            <w:tcBorders>
              <w:top w:val="nil"/>
              <w:left w:val="nil"/>
              <w:bottom w:val="nil"/>
              <w:right w:val="nil"/>
            </w:tcBorders>
            <w:shd w:val="clear" w:color="auto" w:fill="auto"/>
            <w:vAlign w:val="center"/>
          </w:tcPr>
          <w:p w:rsidR="00C06206" w:rsidRPr="00763F35" w:rsidRDefault="00C06206" w:rsidP="00C06206">
            <w:pPr>
              <w:widowControl/>
              <w:jc w:val="center"/>
              <w:rPr>
                <w:rFonts w:ascii="Times New Roman" w:eastAsia="方正小标宋_GBK" w:hAnsi="Times New Roman" w:cs="Times New Roman"/>
                <w:kern w:val="0"/>
                <w:sz w:val="36"/>
                <w:szCs w:val="36"/>
              </w:rPr>
            </w:pPr>
          </w:p>
        </w:tc>
        <w:tc>
          <w:tcPr>
            <w:tcW w:w="3126" w:type="dxa"/>
            <w:tcBorders>
              <w:top w:val="nil"/>
              <w:left w:val="nil"/>
              <w:bottom w:val="nil"/>
              <w:right w:val="nil"/>
            </w:tcBorders>
            <w:shd w:val="clear" w:color="auto" w:fill="auto"/>
            <w:vAlign w:val="center"/>
          </w:tcPr>
          <w:p w:rsidR="00C06206" w:rsidRPr="00763F35" w:rsidRDefault="00C06206" w:rsidP="00C06206">
            <w:pPr>
              <w:widowControl/>
              <w:jc w:val="center"/>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vAlign w:val="center"/>
          </w:tcPr>
          <w:p w:rsidR="00C06206" w:rsidRPr="00763F35" w:rsidRDefault="00C06206" w:rsidP="00C06206">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vAlign w:val="center"/>
          </w:tcPr>
          <w:p w:rsidR="00C06206" w:rsidRPr="00763F35" w:rsidRDefault="00C06206" w:rsidP="00C06206">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vAlign w:val="center"/>
          </w:tcPr>
          <w:p w:rsidR="00C06206" w:rsidRPr="00763F35" w:rsidRDefault="00C06206" w:rsidP="00C0620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06</w:t>
            </w:r>
            <w:r w:rsidRPr="00763F35">
              <w:rPr>
                <w:rFonts w:ascii="Times New Roman" w:eastAsia="宋体" w:hAnsi="Times New Roman" w:cs="Times New Roman"/>
                <w:kern w:val="0"/>
                <w:sz w:val="20"/>
                <w:szCs w:val="20"/>
              </w:rPr>
              <w:t>表</w:t>
            </w:r>
          </w:p>
        </w:tc>
      </w:tr>
      <w:tr w:rsidR="00A02F64" w:rsidTr="00A02F64">
        <w:trPr>
          <w:gridAfter w:val="1"/>
          <w:wAfter w:w="753" w:type="dxa"/>
          <w:trHeight w:val="319"/>
          <w:jc w:val="center"/>
        </w:trPr>
        <w:tc>
          <w:tcPr>
            <w:tcW w:w="5387" w:type="dxa"/>
            <w:gridSpan w:val="3"/>
            <w:tcBorders>
              <w:top w:val="nil"/>
              <w:left w:val="nil"/>
              <w:bottom w:val="single" w:sz="4" w:space="0" w:color="auto"/>
              <w:right w:val="nil"/>
            </w:tcBorders>
            <w:shd w:val="clear" w:color="auto" w:fill="auto"/>
            <w:vAlign w:val="center"/>
          </w:tcPr>
          <w:p w:rsidR="00A02F64" w:rsidRDefault="00A02F64" w:rsidP="00A02F64">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843" w:type="dxa"/>
            <w:tcBorders>
              <w:top w:val="nil"/>
              <w:left w:val="nil"/>
              <w:bottom w:val="nil"/>
              <w:right w:val="nil"/>
            </w:tcBorders>
            <w:shd w:val="clear" w:color="auto" w:fill="auto"/>
            <w:vAlign w:val="center"/>
          </w:tcPr>
          <w:p w:rsidR="00A02F64" w:rsidRDefault="00A02F64" w:rsidP="00A02F64">
            <w:pPr>
              <w:widowControl/>
              <w:jc w:val="right"/>
              <w:rPr>
                <w:rFonts w:ascii="Times New Roman" w:eastAsia="宋体" w:hAnsi="Times New Roman" w:cs="Times New Roman"/>
                <w:kern w:val="0"/>
                <w:sz w:val="20"/>
                <w:szCs w:val="20"/>
              </w:rPr>
            </w:pPr>
          </w:p>
        </w:tc>
        <w:tc>
          <w:tcPr>
            <w:tcW w:w="2574" w:type="dxa"/>
            <w:tcBorders>
              <w:top w:val="nil"/>
              <w:left w:val="nil"/>
              <w:bottom w:val="nil"/>
              <w:right w:val="nil"/>
            </w:tcBorders>
          </w:tcPr>
          <w:p w:rsidR="00A02F64" w:rsidRDefault="00A02F64" w:rsidP="00A02F64">
            <w:pPr>
              <w:widowControl/>
              <w:jc w:val="right"/>
              <w:rPr>
                <w:rFonts w:ascii="Times New Roman" w:eastAsia="宋体" w:hAnsi="Times New Roman" w:cs="Times New Roman"/>
                <w:kern w:val="0"/>
                <w:sz w:val="20"/>
                <w:szCs w:val="20"/>
              </w:rPr>
            </w:pPr>
          </w:p>
        </w:tc>
        <w:tc>
          <w:tcPr>
            <w:tcW w:w="3401" w:type="dxa"/>
            <w:tcBorders>
              <w:top w:val="nil"/>
              <w:left w:val="nil"/>
              <w:bottom w:val="nil"/>
              <w:right w:val="nil"/>
            </w:tcBorders>
          </w:tcPr>
          <w:p w:rsidR="00A02F64" w:rsidRDefault="00A02F64" w:rsidP="00A02F64">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A02F64" w:rsidTr="00A02F64">
        <w:trPr>
          <w:gridAfter w:val="1"/>
          <w:wAfter w:w="753" w:type="dxa"/>
          <w:trHeight w:val="319"/>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78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财政拨款</w:t>
            </w:r>
            <w:r>
              <w:rPr>
                <w:rFonts w:ascii="Times New Roman" w:eastAsia="宋体" w:hAnsi="Times New Roman" w:cs="Times New Roman"/>
                <w:kern w:val="0"/>
                <w:sz w:val="20"/>
                <w:szCs w:val="20"/>
              </w:rPr>
              <w:t>基本支出</w:t>
            </w:r>
          </w:p>
        </w:tc>
      </w:tr>
      <w:tr w:rsidR="00A02F64" w:rsidTr="00A02F64">
        <w:trPr>
          <w:gridAfter w:val="1"/>
          <w:wAfter w:w="753" w:type="dxa"/>
          <w:trHeight w:val="58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经济分类科目编码</w:t>
            </w:r>
          </w:p>
        </w:tc>
        <w:tc>
          <w:tcPr>
            <w:tcW w:w="4118" w:type="dxa"/>
            <w:gridSpan w:val="2"/>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843" w:type="dxa"/>
            <w:tcBorders>
              <w:top w:val="single" w:sz="4" w:space="0" w:color="auto"/>
              <w:left w:val="single" w:sz="4" w:space="0" w:color="auto"/>
              <w:bottom w:val="single" w:sz="4" w:space="0" w:color="auto"/>
              <w:right w:val="single" w:sz="4" w:space="0" w:color="auto"/>
            </w:tcBorders>
            <w:vAlign w:val="center"/>
          </w:tcPr>
          <w:p w:rsidR="00A02F64" w:rsidRDefault="00A02F64" w:rsidP="00A02F64">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合计</w:t>
            </w:r>
          </w:p>
        </w:tc>
        <w:tc>
          <w:tcPr>
            <w:tcW w:w="2574" w:type="dxa"/>
            <w:tcBorders>
              <w:top w:val="single" w:sz="4" w:space="0" w:color="auto"/>
              <w:left w:val="single" w:sz="4" w:space="0" w:color="auto"/>
              <w:bottom w:val="single" w:sz="4" w:space="0" w:color="auto"/>
              <w:right w:val="single" w:sz="4" w:space="0" w:color="auto"/>
            </w:tcBorders>
            <w:vAlign w:val="center"/>
          </w:tcPr>
          <w:p w:rsidR="00A02F64" w:rsidRDefault="00A02F64" w:rsidP="00A02F64">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人员</w:t>
            </w:r>
            <w:r>
              <w:rPr>
                <w:rFonts w:ascii="Times New Roman" w:eastAsia="宋体" w:hAnsi="Times New Roman" w:cs="Times New Roman"/>
                <w:kern w:val="0"/>
                <w:sz w:val="20"/>
                <w:szCs w:val="20"/>
              </w:rPr>
              <w:t>经费</w:t>
            </w:r>
          </w:p>
        </w:tc>
        <w:tc>
          <w:tcPr>
            <w:tcW w:w="3401" w:type="dxa"/>
            <w:tcBorders>
              <w:top w:val="single" w:sz="4" w:space="0" w:color="auto"/>
              <w:left w:val="single" w:sz="4" w:space="0" w:color="auto"/>
              <w:bottom w:val="single" w:sz="4" w:space="0" w:color="auto"/>
              <w:right w:val="single" w:sz="4" w:space="0" w:color="auto"/>
            </w:tcBorders>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公用</w:t>
            </w:r>
            <w:r>
              <w:rPr>
                <w:rFonts w:ascii="Times New Roman" w:eastAsia="宋体" w:hAnsi="Times New Roman" w:cs="Times New Roman"/>
                <w:kern w:val="0"/>
                <w:sz w:val="20"/>
                <w:szCs w:val="20"/>
              </w:rPr>
              <w:t>经费</w:t>
            </w:r>
          </w:p>
        </w:tc>
      </w:tr>
      <w:tr w:rsidR="00A02F64" w:rsidTr="00A02F64">
        <w:trPr>
          <w:gridAfter w:val="1"/>
          <w:wAfter w:w="753" w:type="dxa"/>
          <w:trHeight w:val="319"/>
          <w:jc w:val="center"/>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1,585.34</w:t>
            </w:r>
          </w:p>
        </w:tc>
        <w:tc>
          <w:tcPr>
            <w:tcW w:w="2574" w:type="dxa"/>
            <w:tcBorders>
              <w:top w:val="single" w:sz="4" w:space="0" w:color="auto"/>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1,510.13</w:t>
            </w:r>
          </w:p>
        </w:tc>
        <w:tc>
          <w:tcPr>
            <w:tcW w:w="3401" w:type="dxa"/>
            <w:tcBorders>
              <w:top w:val="single" w:sz="4" w:space="0" w:color="auto"/>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75.21</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301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rPr>
                <w:rFonts w:ascii="Times New Roman" w:eastAsia="宋体" w:hAnsi="Times New Roman" w:cs="Times New Roman"/>
                <w:b/>
                <w:bCs/>
                <w:kern w:val="0"/>
                <w:sz w:val="20"/>
                <w:szCs w:val="20"/>
              </w:rPr>
            </w:pPr>
            <w:r>
              <w:rPr>
                <w:rFonts w:ascii="Times New Roman" w:eastAsia="宋体" w:hAnsi="Times New Roman" w:cs="Times New Roman"/>
                <w:b/>
                <w:bCs/>
                <w:kern w:val="0"/>
                <w:sz w:val="20"/>
                <w:szCs w:val="20"/>
              </w:rPr>
              <w:t>工资福利支出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1,490.18</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1,490.18</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基本工资</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194.51</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194.51</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津贴补贴</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503.75</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503.75</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奖金</w:t>
            </w:r>
          </w:p>
        </w:tc>
        <w:tc>
          <w:tcPr>
            <w:tcW w:w="1843" w:type="dxa"/>
            <w:tcBorders>
              <w:top w:val="nil"/>
              <w:left w:val="nil"/>
              <w:bottom w:val="single" w:sz="4" w:space="0" w:color="auto"/>
              <w:right w:val="single" w:sz="4" w:space="0" w:color="auto"/>
            </w:tcBorders>
            <w:shd w:val="clear" w:color="auto" w:fill="auto"/>
            <w:vAlign w:val="center"/>
          </w:tcPr>
          <w:p w:rsidR="00A02F64" w:rsidRDefault="00B67BAB"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15.76</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15.75</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90"/>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伙食补助费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35.04</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35.04</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绩效工资</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机关事业单位基本养老保险缴费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30109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职业年金缴费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30110</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职工基本医疗保险缴费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公务员医疗补助缴费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其他社会保障缴费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3.41</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3.41</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住房公积金</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30114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医疗费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30199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其他工资福利支出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431.70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431.70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302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商品和服务支出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72.19</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72.19</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3.43</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3.43</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印刷费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水费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0.18</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0.18</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30206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电费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1.15</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1.15</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邮电费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0.23</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0.23</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取暖费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物业管理费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差旅费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因公出国（境）费用</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维修（护）费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5.28</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5.28</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租赁费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会议费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0.21</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0.21</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培训费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公务接待费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专用材料费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被装购置费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专用燃料费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劳务费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36.95</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36.95</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委托业务费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工会经费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福利费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30231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公务用车运行维护费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30239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其他交通费用</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30240</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税金及附加费用</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其他商品和服务支出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7.79</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7.79</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303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对个人和家庭的补助</w:t>
            </w:r>
          </w:p>
        </w:tc>
        <w:tc>
          <w:tcPr>
            <w:tcW w:w="1843" w:type="dxa"/>
            <w:tcBorders>
              <w:top w:val="nil"/>
              <w:left w:val="nil"/>
              <w:bottom w:val="single" w:sz="4" w:space="0" w:color="auto"/>
              <w:right w:val="single" w:sz="4" w:space="0" w:color="auto"/>
            </w:tcBorders>
            <w:shd w:val="clear" w:color="auto" w:fill="auto"/>
            <w:vAlign w:val="center"/>
          </w:tcPr>
          <w:p w:rsidR="00A02F64" w:rsidRDefault="00A76D9B"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19.94</w:t>
            </w:r>
          </w:p>
        </w:tc>
        <w:tc>
          <w:tcPr>
            <w:tcW w:w="2574" w:type="dxa"/>
            <w:tcBorders>
              <w:top w:val="nil"/>
              <w:left w:val="nil"/>
              <w:bottom w:val="single" w:sz="4" w:space="0" w:color="auto"/>
              <w:right w:val="single" w:sz="4" w:space="0" w:color="auto"/>
            </w:tcBorders>
            <w:vAlign w:val="center"/>
          </w:tcPr>
          <w:p w:rsidR="00A02F64" w:rsidRDefault="00CD37A9"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19.94</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离休费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退休费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17.32</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17.32</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lastRenderedPageBreak/>
              <w:t>30303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退职（役）费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抚恤金</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生活补助</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救济费</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医疗费补助</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助学金</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30309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奖励金</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其他对个人和家庭的补助</w:t>
            </w:r>
          </w:p>
        </w:tc>
        <w:tc>
          <w:tcPr>
            <w:tcW w:w="1843" w:type="dxa"/>
            <w:tcBorders>
              <w:top w:val="nil"/>
              <w:left w:val="nil"/>
              <w:bottom w:val="single" w:sz="4" w:space="0" w:color="auto"/>
              <w:right w:val="single" w:sz="4" w:space="0" w:color="auto"/>
            </w:tcBorders>
            <w:shd w:val="clear" w:color="auto" w:fill="auto"/>
            <w:vAlign w:val="center"/>
          </w:tcPr>
          <w:p w:rsidR="00A02F64" w:rsidRDefault="00CD37A9"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2.62</w:t>
            </w:r>
          </w:p>
        </w:tc>
        <w:tc>
          <w:tcPr>
            <w:tcW w:w="2574" w:type="dxa"/>
            <w:tcBorders>
              <w:top w:val="nil"/>
              <w:left w:val="nil"/>
              <w:bottom w:val="single" w:sz="4" w:space="0" w:color="auto"/>
              <w:right w:val="single" w:sz="4" w:space="0" w:color="auto"/>
            </w:tcBorders>
            <w:vAlign w:val="center"/>
          </w:tcPr>
          <w:p w:rsidR="00A02F64" w:rsidRDefault="00CD37A9"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2.62</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债务利息及费用支出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30701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国内债务付息</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30702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国外债务付息</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30703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国内债务发行费用</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30704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国外债务发行费用</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310</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资本性支出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房屋建筑物购建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办公设备购置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0.36</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0.36</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专用设备购置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基础设施建设</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大型修缮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信息网络及软件购置更新</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物资储备</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土地补偿</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31010</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安置补助</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地上附着物和青苗补偿</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拆迁补偿</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31013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其他交通工具购置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31021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文物和陈列品购置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31022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无形资产购置</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其他资本性支出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312</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对企业补助</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31201</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资本金注入</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31203</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政府投资基金股权投资</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31204</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费用补贴</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31205</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利息补贴</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31299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其他对企业补助</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其他支出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39906</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赠与</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39907</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国家赔偿费用支出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39908</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gridAfter w:val="1"/>
          <w:wAfter w:w="753" w:type="dxa"/>
          <w:trHeight w:val="319"/>
          <w:jc w:val="center"/>
        </w:trPr>
        <w:tc>
          <w:tcPr>
            <w:tcW w:w="1269" w:type="dxa"/>
            <w:tcBorders>
              <w:top w:val="nil"/>
              <w:left w:val="single" w:sz="4" w:space="0" w:color="auto"/>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39999</w:t>
            </w:r>
          </w:p>
        </w:tc>
        <w:tc>
          <w:tcPr>
            <w:tcW w:w="4118" w:type="dxa"/>
            <w:gridSpan w:val="2"/>
            <w:tcBorders>
              <w:top w:val="nil"/>
              <w:left w:val="nil"/>
              <w:bottom w:val="single" w:sz="4" w:space="0" w:color="auto"/>
              <w:right w:val="single" w:sz="4" w:space="0" w:color="auto"/>
            </w:tcBorders>
            <w:shd w:val="clear" w:color="auto" w:fill="auto"/>
            <w:vAlign w:val="center"/>
          </w:tcPr>
          <w:p w:rsidR="00A02F64" w:rsidRDefault="00A02F64" w:rsidP="00A02F64">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其他支出</w:t>
            </w:r>
          </w:p>
        </w:tc>
        <w:tc>
          <w:tcPr>
            <w:tcW w:w="1843" w:type="dxa"/>
            <w:tcBorders>
              <w:top w:val="nil"/>
              <w:left w:val="nil"/>
              <w:bottom w:val="single" w:sz="4" w:space="0" w:color="auto"/>
              <w:right w:val="single" w:sz="4" w:space="0" w:color="auto"/>
            </w:tcBorders>
            <w:shd w:val="clear" w:color="auto" w:fill="auto"/>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tcBorders>
              <w:top w:val="nil"/>
              <w:left w:val="nil"/>
              <w:bottom w:val="single" w:sz="4" w:space="0" w:color="auto"/>
              <w:right w:val="single" w:sz="4" w:space="0" w:color="auto"/>
            </w:tcBorders>
            <w:vAlign w:val="center"/>
          </w:tcPr>
          <w:p w:rsidR="00A02F64" w:rsidRDefault="00A02F64" w:rsidP="00A02F64">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A02F64" w:rsidTr="00A02F64">
        <w:trPr>
          <w:trHeight w:val="510"/>
          <w:jc w:val="center"/>
        </w:trPr>
        <w:tc>
          <w:tcPr>
            <w:tcW w:w="13958" w:type="dxa"/>
            <w:gridSpan w:val="7"/>
            <w:tcBorders>
              <w:top w:val="nil"/>
              <w:left w:val="nil"/>
              <w:bottom w:val="nil"/>
              <w:right w:val="nil"/>
            </w:tcBorders>
          </w:tcPr>
          <w:p w:rsidR="00A02F64" w:rsidRDefault="00A02F64" w:rsidP="00A02F64">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本表反映部门本年度按经济分类财政拨款基本支出明细情况。财政拨款指一般公共预算财政拨款</w:t>
            </w:r>
            <w:r>
              <w:rPr>
                <w:rFonts w:ascii="Times New Roman" w:eastAsia="宋体" w:hAnsi="Times New Roman" w:cs="Times New Roman" w:hint="eastAsia"/>
                <w:kern w:val="0"/>
                <w:sz w:val="20"/>
                <w:szCs w:val="20"/>
              </w:rPr>
              <w:t>、</w:t>
            </w:r>
            <w:r>
              <w:rPr>
                <w:rFonts w:ascii="Times New Roman" w:eastAsia="宋体" w:hAnsi="Times New Roman" w:cs="Times New Roman"/>
                <w:kern w:val="0"/>
                <w:sz w:val="20"/>
                <w:szCs w:val="20"/>
              </w:rPr>
              <w:t>政府性基金预算财政拨款</w:t>
            </w:r>
            <w:r>
              <w:rPr>
                <w:rFonts w:ascii="Times New Roman" w:eastAsia="宋体" w:hAnsi="Times New Roman" w:cs="Times New Roman" w:hint="eastAsia"/>
                <w:kern w:val="0"/>
                <w:sz w:val="20"/>
                <w:szCs w:val="20"/>
              </w:rPr>
              <w:t>和</w:t>
            </w:r>
            <w:r>
              <w:rPr>
                <w:rFonts w:ascii="Times New Roman" w:eastAsia="宋体" w:hAnsi="Times New Roman" w:cs="Times New Roman"/>
                <w:kern w:val="0"/>
                <w:sz w:val="20"/>
                <w:szCs w:val="20"/>
              </w:rPr>
              <w:t>国有资本经营预算财政拨款。</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180" w:type="dxa"/>
        <w:jc w:val="center"/>
        <w:tblLook w:val="04A0"/>
      </w:tblPr>
      <w:tblGrid>
        <w:gridCol w:w="1243"/>
        <w:gridCol w:w="97"/>
        <w:gridCol w:w="3622"/>
        <w:gridCol w:w="1778"/>
        <w:gridCol w:w="3220"/>
        <w:gridCol w:w="3220"/>
      </w:tblGrid>
      <w:tr w:rsidR="00A95B56" w:rsidRPr="001F07EB" w:rsidTr="00551F7C">
        <w:trPr>
          <w:trHeight w:val="960"/>
          <w:jc w:val="center"/>
        </w:trPr>
        <w:tc>
          <w:tcPr>
            <w:tcW w:w="13180" w:type="dxa"/>
            <w:gridSpan w:val="6"/>
            <w:tcBorders>
              <w:top w:val="nil"/>
              <w:left w:val="nil"/>
              <w:bottom w:val="nil"/>
              <w:right w:val="nil"/>
            </w:tcBorders>
            <w:shd w:val="clear" w:color="auto" w:fill="auto"/>
            <w:vAlign w:val="center"/>
          </w:tcPr>
          <w:p w:rsidR="00A95B56" w:rsidRPr="00763F35" w:rsidRDefault="00431AB7" w:rsidP="00A95B56">
            <w:pPr>
              <w:widowControl/>
              <w:jc w:val="center"/>
              <w:rPr>
                <w:rFonts w:ascii="Times New Roman" w:eastAsia="方正小标宋_GBK" w:hAnsi="Times New Roman" w:cs="Times New Roman"/>
                <w:kern w:val="0"/>
                <w:sz w:val="40"/>
                <w:szCs w:val="40"/>
              </w:rPr>
            </w:pPr>
            <w:r>
              <w:rPr>
                <w:rFonts w:ascii="Times New Roman" w:eastAsia="方正小标宋_GBK" w:hAnsi="Times New Roman" w:cs="Times New Roman"/>
                <w:kern w:val="0"/>
                <w:sz w:val="40"/>
                <w:szCs w:val="40"/>
              </w:rPr>
              <w:t>一般公共预算</w:t>
            </w:r>
            <w:r w:rsidR="00A95B56" w:rsidRPr="00763F35">
              <w:rPr>
                <w:rFonts w:ascii="Times New Roman" w:eastAsia="方正小标宋_GBK" w:hAnsi="Times New Roman" w:cs="Times New Roman"/>
                <w:kern w:val="0"/>
                <w:sz w:val="40"/>
                <w:szCs w:val="40"/>
              </w:rPr>
              <w:t>支出决算表</w:t>
            </w:r>
            <w:r w:rsidR="00A95B56" w:rsidRPr="00763F35">
              <w:rPr>
                <w:rFonts w:ascii="Times New Roman" w:eastAsia="方正小标宋_GBK" w:hAnsi="Times New Roman" w:cs="Times New Roman" w:hint="eastAsia"/>
                <w:kern w:val="0"/>
                <w:sz w:val="40"/>
                <w:szCs w:val="40"/>
              </w:rPr>
              <w:t>（</w:t>
            </w:r>
            <w:r w:rsidR="00A95B56" w:rsidRPr="00763F35">
              <w:rPr>
                <w:rFonts w:ascii="Times New Roman" w:eastAsia="方正小标宋_GBK" w:hAnsi="Times New Roman" w:cs="Times New Roman"/>
                <w:kern w:val="0"/>
                <w:sz w:val="40"/>
                <w:szCs w:val="40"/>
              </w:rPr>
              <w:t>功能科目）</w:t>
            </w:r>
          </w:p>
        </w:tc>
      </w:tr>
      <w:tr w:rsidR="00A95B56" w:rsidRPr="001F07EB" w:rsidTr="007F33FE">
        <w:trPr>
          <w:trHeight w:val="319"/>
          <w:jc w:val="center"/>
        </w:trPr>
        <w:tc>
          <w:tcPr>
            <w:tcW w:w="1340" w:type="dxa"/>
            <w:gridSpan w:val="2"/>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方正小标宋_GBK" w:hAnsi="Times New Roman" w:cs="Times New Roman"/>
                <w:kern w:val="0"/>
                <w:sz w:val="40"/>
                <w:szCs w:val="40"/>
                <w:highlight w:val="yellow"/>
              </w:rPr>
            </w:pPr>
          </w:p>
        </w:tc>
        <w:tc>
          <w:tcPr>
            <w:tcW w:w="3622"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778"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3220" w:type="dxa"/>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Times New Roman" w:hAnsi="Times New Roman" w:cs="Times New Roman"/>
                <w:kern w:val="0"/>
                <w:sz w:val="20"/>
                <w:szCs w:val="20"/>
                <w:highlight w:val="yellow"/>
              </w:rPr>
            </w:pPr>
          </w:p>
        </w:tc>
        <w:tc>
          <w:tcPr>
            <w:tcW w:w="3220" w:type="dxa"/>
            <w:tcBorders>
              <w:top w:val="nil"/>
              <w:left w:val="nil"/>
              <w:bottom w:val="nil"/>
              <w:right w:val="nil"/>
            </w:tcBorders>
            <w:shd w:val="clear" w:color="auto" w:fill="auto"/>
            <w:noWrap/>
            <w:vAlign w:val="center"/>
          </w:tcPr>
          <w:p w:rsidR="00A95B56" w:rsidRPr="00763F35" w:rsidRDefault="00A95B56"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07</w:t>
            </w:r>
            <w:r w:rsidRPr="00763F35">
              <w:rPr>
                <w:rFonts w:ascii="Times New Roman" w:eastAsia="宋体" w:hAnsi="Times New Roman" w:cs="Times New Roman"/>
                <w:kern w:val="0"/>
                <w:sz w:val="20"/>
                <w:szCs w:val="20"/>
              </w:rPr>
              <w:t>表</w:t>
            </w:r>
          </w:p>
        </w:tc>
      </w:tr>
      <w:tr w:rsidR="007F33FE" w:rsidTr="007F33FE">
        <w:trPr>
          <w:trHeight w:val="319"/>
          <w:jc w:val="center"/>
        </w:trPr>
        <w:tc>
          <w:tcPr>
            <w:tcW w:w="4962" w:type="dxa"/>
            <w:gridSpan w:val="3"/>
            <w:tcBorders>
              <w:top w:val="nil"/>
              <w:left w:val="nil"/>
              <w:bottom w:val="single" w:sz="4" w:space="0" w:color="auto"/>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778"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p>
        </w:tc>
        <w:tc>
          <w:tcPr>
            <w:tcW w:w="322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c>
          <w:tcPr>
            <w:tcW w:w="3220" w:type="dxa"/>
            <w:tcBorders>
              <w:top w:val="nil"/>
              <w:left w:val="nil"/>
              <w:bottom w:val="nil"/>
              <w:right w:val="nil"/>
            </w:tcBorders>
            <w:shd w:val="clear" w:color="auto" w:fill="auto"/>
            <w:noWrap/>
            <w:vAlign w:val="center"/>
          </w:tcPr>
          <w:p w:rsidR="007F33FE" w:rsidRDefault="007F33FE" w:rsidP="007F33FE">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7F33FE" w:rsidTr="007F33FE">
        <w:trPr>
          <w:trHeight w:val="319"/>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本年支出合计</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highlight w:val="yellow"/>
              </w:rPr>
            </w:pPr>
            <w:r>
              <w:rPr>
                <w:rFonts w:ascii="Times New Roman" w:eastAsia="宋体" w:hAnsi="Times New Roman" w:cs="Times New Roman"/>
                <w:kern w:val="0"/>
                <w:sz w:val="20"/>
                <w:szCs w:val="20"/>
              </w:rPr>
              <w:t>基本支出</w:t>
            </w:r>
            <w:r>
              <w:rPr>
                <w:rFonts w:ascii="Times New Roman" w:eastAsia="宋体" w:hAnsi="Times New Roman" w:cs="Times New Roman"/>
                <w:kern w:val="0"/>
                <w:sz w:val="20"/>
                <w:szCs w:val="20"/>
              </w:rPr>
              <w:t xml:space="preserve">  </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项目支出</w:t>
            </w:r>
          </w:p>
        </w:tc>
      </w:tr>
      <w:tr w:rsidR="007F33FE" w:rsidTr="007F33FE">
        <w:trPr>
          <w:trHeight w:val="642"/>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功能分类科目编码</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778"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322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r>
      <w:tr w:rsidR="007F33FE" w:rsidTr="007F33FE">
        <w:trPr>
          <w:trHeight w:val="319"/>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栏次</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w:t>
            </w:r>
          </w:p>
        </w:tc>
      </w:tr>
      <w:tr w:rsidR="007F33FE" w:rsidTr="007F33FE">
        <w:trPr>
          <w:trHeight w:val="319"/>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1,909.05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1,585.34</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323.71</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一般公共服务支出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13.93</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13.93</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20129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群众团体事务</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10.00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2012906</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工会事务</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10.00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20136</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其他共产党事务支出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0.93</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2013699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其他共产党事务支出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0.93</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0.93</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20199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其他一般公共服务支出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2019999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其他一般公共服务支出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公共安全支出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1,115.48</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306.78</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检察</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1,422.26</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1,115.48</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306.78</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2040401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行政运行</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1,086.79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1,086.79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2040402</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一般行政管理事务</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87.48</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87.48</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2040450</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事业运行</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2040499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其他检察支出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219.30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219.30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社会保障和就业支出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20805</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行政事业单位养老支出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98.69</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2080505</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机关事业单位基本养老保险缴费支出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2080506</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机关事业单位职业年金缴费支出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210</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卫生健康支出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行政事业单位医疗</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103.32</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2101101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行政单位医疗</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2101103</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公务员医疗补助</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节能环保支出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21103</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污染防治</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2110399</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其他污染防治支出</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3.00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住房保障支出</w:t>
            </w:r>
          </w:p>
        </w:tc>
        <w:tc>
          <w:tcPr>
            <w:tcW w:w="1778"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3220"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住房改革支出</w:t>
            </w:r>
          </w:p>
        </w:tc>
        <w:tc>
          <w:tcPr>
            <w:tcW w:w="1778"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3220"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267.85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2210201</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住房公积金</w:t>
            </w:r>
          </w:p>
        </w:tc>
        <w:tc>
          <w:tcPr>
            <w:tcW w:w="1778"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319"/>
          <w:jc w:val="center"/>
        </w:trPr>
        <w:tc>
          <w:tcPr>
            <w:tcW w:w="1243"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2210202</w:t>
            </w:r>
          </w:p>
        </w:tc>
        <w:tc>
          <w:tcPr>
            <w:tcW w:w="3719"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提租补贴</w:t>
            </w:r>
          </w:p>
        </w:tc>
        <w:tc>
          <w:tcPr>
            <w:tcW w:w="1778"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3220" w:type="dxa"/>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163.85</w:t>
            </w:r>
          </w:p>
        </w:tc>
        <w:tc>
          <w:tcPr>
            <w:tcW w:w="322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color w:val="FF0000"/>
                <w:kern w:val="0"/>
                <w:sz w:val="20"/>
                <w:szCs w:val="20"/>
              </w:rPr>
            </w:pPr>
            <w:r>
              <w:rPr>
                <w:rFonts w:ascii="宋体" w:eastAsia="宋体" w:hAnsi="宋体" w:cs="宋体" w:hint="eastAsia"/>
                <w:color w:val="000000"/>
                <w:kern w:val="0"/>
                <w:sz w:val="20"/>
                <w:szCs w:val="20"/>
              </w:rPr>
              <w:t>0.00</w:t>
            </w:r>
          </w:p>
        </w:tc>
      </w:tr>
      <w:tr w:rsidR="007F33FE" w:rsidTr="007F33FE">
        <w:trPr>
          <w:trHeight w:val="615"/>
          <w:jc w:val="center"/>
        </w:trPr>
        <w:tc>
          <w:tcPr>
            <w:tcW w:w="13180" w:type="dxa"/>
            <w:gridSpan w:val="6"/>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本表反映部门本年度按功能分类一般公共预算财政拨款实际支出情况。</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A95B56" w:rsidRPr="007F33FE"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958" w:type="dxa"/>
        <w:jc w:val="center"/>
        <w:tblLook w:val="04A0"/>
      </w:tblPr>
      <w:tblGrid>
        <w:gridCol w:w="1240"/>
        <w:gridCol w:w="29"/>
        <w:gridCol w:w="2975"/>
        <w:gridCol w:w="1143"/>
        <w:gridCol w:w="1565"/>
        <w:gridCol w:w="278"/>
        <w:gridCol w:w="2182"/>
        <w:gridCol w:w="392"/>
        <w:gridCol w:w="2862"/>
        <w:gridCol w:w="166"/>
        <w:gridCol w:w="373"/>
        <w:gridCol w:w="753"/>
      </w:tblGrid>
      <w:tr w:rsidR="00196963" w:rsidRPr="001F07EB" w:rsidTr="007F33FE">
        <w:trPr>
          <w:gridAfter w:val="2"/>
          <w:wAfter w:w="1126" w:type="dxa"/>
          <w:trHeight w:val="960"/>
          <w:jc w:val="center"/>
        </w:trPr>
        <w:tc>
          <w:tcPr>
            <w:tcW w:w="12832" w:type="dxa"/>
            <w:gridSpan w:val="10"/>
            <w:tcBorders>
              <w:top w:val="nil"/>
              <w:left w:val="nil"/>
              <w:bottom w:val="nil"/>
              <w:right w:val="nil"/>
            </w:tcBorders>
            <w:shd w:val="clear" w:color="auto" w:fill="auto"/>
            <w:vAlign w:val="center"/>
          </w:tcPr>
          <w:p w:rsidR="007F33FE" w:rsidRDefault="007F33FE" w:rsidP="00F057B7">
            <w:pPr>
              <w:widowControl/>
              <w:jc w:val="center"/>
              <w:rPr>
                <w:rFonts w:ascii="Times New Roman" w:eastAsia="方正小标宋_GBK" w:hAnsi="Times New Roman" w:cs="Times New Roman"/>
                <w:kern w:val="0"/>
                <w:sz w:val="36"/>
                <w:szCs w:val="36"/>
              </w:rPr>
            </w:pPr>
          </w:p>
          <w:p w:rsidR="007F33FE" w:rsidRDefault="007F33FE" w:rsidP="00F057B7">
            <w:pPr>
              <w:widowControl/>
              <w:jc w:val="center"/>
              <w:rPr>
                <w:rFonts w:ascii="Times New Roman" w:eastAsia="方正小标宋_GBK" w:hAnsi="Times New Roman" w:cs="Times New Roman"/>
                <w:kern w:val="0"/>
                <w:sz w:val="36"/>
                <w:szCs w:val="36"/>
              </w:rPr>
            </w:pPr>
          </w:p>
          <w:p w:rsidR="007F33FE" w:rsidRDefault="007F33FE" w:rsidP="00F057B7">
            <w:pPr>
              <w:widowControl/>
              <w:jc w:val="center"/>
              <w:rPr>
                <w:rFonts w:ascii="Times New Roman" w:eastAsia="方正小标宋_GBK" w:hAnsi="Times New Roman" w:cs="Times New Roman"/>
                <w:kern w:val="0"/>
                <w:sz w:val="36"/>
                <w:szCs w:val="36"/>
              </w:rPr>
            </w:pPr>
          </w:p>
          <w:p w:rsidR="00196963" w:rsidRPr="00763F35" w:rsidRDefault="00196963" w:rsidP="00F057B7">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hint="eastAsia"/>
                <w:kern w:val="0"/>
                <w:sz w:val="36"/>
                <w:szCs w:val="36"/>
              </w:rPr>
              <w:t>一般</w:t>
            </w:r>
            <w:r>
              <w:rPr>
                <w:rFonts w:ascii="Times New Roman" w:eastAsia="方正小标宋_GBK" w:hAnsi="Times New Roman" w:cs="Times New Roman"/>
                <w:kern w:val="0"/>
                <w:sz w:val="36"/>
                <w:szCs w:val="36"/>
              </w:rPr>
              <w:t>公共预算</w:t>
            </w:r>
            <w:r w:rsidRPr="00196963">
              <w:rPr>
                <w:rFonts w:ascii="Times New Roman" w:eastAsia="方正小标宋_GBK" w:hAnsi="Times New Roman" w:cs="Times New Roman"/>
                <w:kern w:val="0"/>
                <w:sz w:val="36"/>
                <w:szCs w:val="36"/>
              </w:rPr>
              <w:t>基本支出决算表</w:t>
            </w:r>
            <w:r w:rsidRPr="00196963">
              <w:rPr>
                <w:rFonts w:ascii="Times New Roman" w:eastAsia="方正小标宋_GBK" w:hAnsi="Times New Roman" w:cs="Times New Roman" w:hint="eastAsia"/>
                <w:kern w:val="0"/>
                <w:sz w:val="36"/>
                <w:szCs w:val="36"/>
              </w:rPr>
              <w:t>（</w:t>
            </w:r>
            <w:r w:rsidRPr="00196963">
              <w:rPr>
                <w:rFonts w:ascii="Times New Roman" w:eastAsia="方正小标宋_GBK" w:hAnsi="Times New Roman" w:cs="Times New Roman"/>
                <w:kern w:val="0"/>
                <w:sz w:val="36"/>
                <w:szCs w:val="36"/>
              </w:rPr>
              <w:t>经济科目）</w:t>
            </w:r>
          </w:p>
        </w:tc>
      </w:tr>
      <w:tr w:rsidR="00196963" w:rsidRPr="00763F35" w:rsidTr="007F33FE">
        <w:trPr>
          <w:gridAfter w:val="3"/>
          <w:wAfter w:w="1292" w:type="dxa"/>
          <w:trHeight w:val="319"/>
          <w:jc w:val="center"/>
        </w:trPr>
        <w:tc>
          <w:tcPr>
            <w:tcW w:w="1240" w:type="dxa"/>
            <w:tcBorders>
              <w:top w:val="nil"/>
              <w:left w:val="nil"/>
              <w:bottom w:val="nil"/>
              <w:right w:val="nil"/>
            </w:tcBorders>
            <w:shd w:val="clear" w:color="auto" w:fill="auto"/>
            <w:vAlign w:val="center"/>
          </w:tcPr>
          <w:p w:rsidR="00196963" w:rsidRPr="00763F35" w:rsidRDefault="00196963" w:rsidP="00F057B7">
            <w:pPr>
              <w:widowControl/>
              <w:jc w:val="center"/>
              <w:rPr>
                <w:rFonts w:ascii="Times New Roman" w:eastAsia="方正小标宋_GBK" w:hAnsi="Times New Roman" w:cs="Times New Roman"/>
                <w:kern w:val="0"/>
                <w:sz w:val="36"/>
                <w:szCs w:val="36"/>
              </w:rPr>
            </w:pPr>
          </w:p>
        </w:tc>
        <w:tc>
          <w:tcPr>
            <w:tcW w:w="3004" w:type="dxa"/>
            <w:gridSpan w:val="2"/>
            <w:tcBorders>
              <w:top w:val="nil"/>
              <w:left w:val="nil"/>
              <w:bottom w:val="nil"/>
              <w:right w:val="nil"/>
            </w:tcBorders>
            <w:shd w:val="clear" w:color="auto" w:fill="auto"/>
            <w:vAlign w:val="center"/>
          </w:tcPr>
          <w:p w:rsidR="00196963" w:rsidRPr="00763F35" w:rsidRDefault="00196963" w:rsidP="00F057B7">
            <w:pPr>
              <w:widowControl/>
              <w:jc w:val="center"/>
              <w:rPr>
                <w:rFonts w:ascii="Times New Roman" w:eastAsia="Times New Roman" w:hAnsi="Times New Roman" w:cs="Times New Roman"/>
                <w:kern w:val="0"/>
                <w:sz w:val="20"/>
                <w:szCs w:val="20"/>
              </w:rPr>
            </w:pPr>
          </w:p>
        </w:tc>
        <w:tc>
          <w:tcPr>
            <w:tcW w:w="2708" w:type="dxa"/>
            <w:gridSpan w:val="2"/>
            <w:tcBorders>
              <w:top w:val="nil"/>
              <w:left w:val="nil"/>
              <w:bottom w:val="nil"/>
              <w:right w:val="nil"/>
            </w:tcBorders>
            <w:shd w:val="clear" w:color="auto" w:fill="auto"/>
            <w:vAlign w:val="center"/>
          </w:tcPr>
          <w:p w:rsidR="00196963" w:rsidRPr="00763F35" w:rsidRDefault="00196963" w:rsidP="00F057B7">
            <w:pPr>
              <w:widowControl/>
              <w:jc w:val="right"/>
              <w:rPr>
                <w:rFonts w:ascii="Times New Roman" w:eastAsia="宋体" w:hAnsi="Times New Roman" w:cs="Times New Roman"/>
                <w:kern w:val="0"/>
                <w:sz w:val="20"/>
                <w:szCs w:val="20"/>
              </w:rPr>
            </w:pPr>
          </w:p>
        </w:tc>
        <w:tc>
          <w:tcPr>
            <w:tcW w:w="2460" w:type="dxa"/>
            <w:gridSpan w:val="2"/>
            <w:tcBorders>
              <w:top w:val="nil"/>
              <w:left w:val="nil"/>
              <w:bottom w:val="nil"/>
              <w:right w:val="nil"/>
            </w:tcBorders>
            <w:vAlign w:val="center"/>
          </w:tcPr>
          <w:p w:rsidR="00196963" w:rsidRPr="00763F35" w:rsidRDefault="00196963" w:rsidP="00F057B7">
            <w:pPr>
              <w:widowControl/>
              <w:jc w:val="right"/>
              <w:rPr>
                <w:rFonts w:ascii="Times New Roman" w:eastAsia="宋体" w:hAnsi="Times New Roman" w:cs="Times New Roman"/>
                <w:kern w:val="0"/>
                <w:sz w:val="20"/>
                <w:szCs w:val="20"/>
              </w:rPr>
            </w:pPr>
          </w:p>
        </w:tc>
        <w:tc>
          <w:tcPr>
            <w:tcW w:w="3254" w:type="dxa"/>
            <w:gridSpan w:val="2"/>
            <w:tcBorders>
              <w:top w:val="nil"/>
              <w:left w:val="nil"/>
              <w:bottom w:val="nil"/>
              <w:right w:val="nil"/>
            </w:tcBorders>
            <w:vAlign w:val="center"/>
          </w:tcPr>
          <w:p w:rsidR="00196963" w:rsidRPr="00763F35" w:rsidRDefault="00196963" w:rsidP="00F057B7">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00431AB7">
              <w:rPr>
                <w:rFonts w:ascii="Times New Roman" w:eastAsia="宋体" w:hAnsi="Times New Roman" w:cs="Times New Roman"/>
                <w:kern w:val="0"/>
                <w:sz w:val="20"/>
                <w:szCs w:val="20"/>
              </w:rPr>
              <w:t>08</w:t>
            </w:r>
            <w:r w:rsidRPr="00763F35">
              <w:rPr>
                <w:rFonts w:ascii="Times New Roman" w:eastAsia="宋体" w:hAnsi="Times New Roman" w:cs="Times New Roman"/>
                <w:kern w:val="0"/>
                <w:sz w:val="20"/>
                <w:szCs w:val="20"/>
              </w:rPr>
              <w:t>表</w:t>
            </w:r>
          </w:p>
        </w:tc>
      </w:tr>
      <w:tr w:rsidR="007F33FE" w:rsidTr="007F33FE">
        <w:trPr>
          <w:gridAfter w:val="1"/>
          <w:wAfter w:w="753" w:type="dxa"/>
          <w:trHeight w:val="319"/>
          <w:jc w:val="center"/>
        </w:trPr>
        <w:tc>
          <w:tcPr>
            <w:tcW w:w="5387" w:type="dxa"/>
            <w:gridSpan w:val="4"/>
            <w:tcBorders>
              <w:top w:val="nil"/>
              <w:left w:val="nil"/>
              <w:bottom w:val="single" w:sz="4" w:space="0" w:color="auto"/>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843" w:type="dxa"/>
            <w:gridSpan w:val="2"/>
            <w:tcBorders>
              <w:top w:val="nil"/>
              <w:left w:val="nil"/>
              <w:bottom w:val="nil"/>
              <w:right w:val="nil"/>
            </w:tcBorders>
            <w:shd w:val="clear" w:color="auto" w:fill="auto"/>
            <w:vAlign w:val="center"/>
          </w:tcPr>
          <w:p w:rsidR="007F33FE" w:rsidRDefault="007F33FE" w:rsidP="007F33FE">
            <w:pPr>
              <w:widowControl/>
              <w:jc w:val="right"/>
              <w:rPr>
                <w:rFonts w:ascii="Times New Roman" w:eastAsia="宋体" w:hAnsi="Times New Roman" w:cs="Times New Roman"/>
                <w:kern w:val="0"/>
                <w:sz w:val="20"/>
                <w:szCs w:val="20"/>
              </w:rPr>
            </w:pPr>
          </w:p>
        </w:tc>
        <w:tc>
          <w:tcPr>
            <w:tcW w:w="2574" w:type="dxa"/>
            <w:gridSpan w:val="2"/>
            <w:tcBorders>
              <w:top w:val="nil"/>
              <w:left w:val="nil"/>
              <w:bottom w:val="nil"/>
              <w:right w:val="nil"/>
            </w:tcBorders>
          </w:tcPr>
          <w:p w:rsidR="007F33FE" w:rsidRDefault="007F33FE" w:rsidP="007F33FE">
            <w:pPr>
              <w:widowControl/>
              <w:jc w:val="right"/>
              <w:rPr>
                <w:rFonts w:ascii="Times New Roman" w:eastAsia="宋体" w:hAnsi="Times New Roman" w:cs="Times New Roman"/>
                <w:kern w:val="0"/>
                <w:sz w:val="20"/>
                <w:szCs w:val="20"/>
              </w:rPr>
            </w:pPr>
          </w:p>
        </w:tc>
        <w:tc>
          <w:tcPr>
            <w:tcW w:w="3401" w:type="dxa"/>
            <w:gridSpan w:val="3"/>
            <w:tcBorders>
              <w:top w:val="nil"/>
              <w:left w:val="nil"/>
              <w:bottom w:val="nil"/>
              <w:right w:val="nil"/>
            </w:tcBorders>
          </w:tcPr>
          <w:p w:rsidR="007F33FE" w:rsidRDefault="007F33FE" w:rsidP="007F33FE">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7F33FE" w:rsidTr="007F33FE">
        <w:trPr>
          <w:gridAfter w:val="1"/>
          <w:wAfter w:w="753" w:type="dxa"/>
          <w:trHeight w:val="319"/>
          <w:jc w:val="center"/>
        </w:trPr>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78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一般</w:t>
            </w:r>
            <w:r>
              <w:rPr>
                <w:rFonts w:ascii="Times New Roman" w:eastAsia="宋体" w:hAnsi="Times New Roman" w:cs="Times New Roman"/>
                <w:kern w:val="0"/>
                <w:sz w:val="20"/>
                <w:szCs w:val="20"/>
              </w:rPr>
              <w:t>公共预算</w:t>
            </w:r>
            <w:r>
              <w:rPr>
                <w:rFonts w:ascii="Times New Roman" w:eastAsia="宋体" w:hAnsi="Times New Roman" w:cs="Times New Roman" w:hint="eastAsia"/>
                <w:kern w:val="0"/>
                <w:sz w:val="20"/>
                <w:szCs w:val="20"/>
              </w:rPr>
              <w:t>财政拨款</w:t>
            </w:r>
            <w:r>
              <w:rPr>
                <w:rFonts w:ascii="Times New Roman" w:eastAsia="宋体" w:hAnsi="Times New Roman" w:cs="Times New Roman"/>
                <w:kern w:val="0"/>
                <w:sz w:val="20"/>
                <w:szCs w:val="20"/>
              </w:rPr>
              <w:t>基本支出</w:t>
            </w:r>
          </w:p>
        </w:tc>
      </w:tr>
      <w:tr w:rsidR="007F33FE" w:rsidTr="007F33FE">
        <w:trPr>
          <w:gridAfter w:val="1"/>
          <w:wAfter w:w="753" w:type="dxa"/>
          <w:trHeight w:val="970"/>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经济分类科目编码</w:t>
            </w:r>
          </w:p>
        </w:tc>
        <w:tc>
          <w:tcPr>
            <w:tcW w:w="4118"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F33FE" w:rsidRDefault="007F33FE" w:rsidP="007F33FE">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合计</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7F33FE" w:rsidRDefault="007F33FE" w:rsidP="007F33FE">
            <w:pPr>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人员</w:t>
            </w:r>
            <w:r>
              <w:rPr>
                <w:rFonts w:ascii="Times New Roman" w:eastAsia="宋体" w:hAnsi="Times New Roman" w:cs="Times New Roman"/>
                <w:kern w:val="0"/>
                <w:sz w:val="20"/>
                <w:szCs w:val="20"/>
              </w:rPr>
              <w:t>经费</w:t>
            </w:r>
          </w:p>
        </w:tc>
        <w:tc>
          <w:tcPr>
            <w:tcW w:w="3401" w:type="dxa"/>
            <w:gridSpan w:val="3"/>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hint="eastAsia"/>
                <w:kern w:val="0"/>
                <w:sz w:val="20"/>
                <w:szCs w:val="20"/>
              </w:rPr>
              <w:t>公用</w:t>
            </w:r>
            <w:r>
              <w:rPr>
                <w:rFonts w:ascii="Times New Roman" w:eastAsia="宋体" w:hAnsi="Times New Roman" w:cs="Times New Roman"/>
                <w:kern w:val="0"/>
                <w:sz w:val="20"/>
                <w:szCs w:val="20"/>
              </w:rPr>
              <w:t>经费</w:t>
            </w:r>
          </w:p>
        </w:tc>
      </w:tr>
      <w:tr w:rsidR="007F33FE" w:rsidTr="007F33FE">
        <w:trPr>
          <w:gridAfter w:val="1"/>
          <w:wAfter w:w="753" w:type="dxa"/>
          <w:trHeight w:val="319"/>
          <w:jc w:val="center"/>
        </w:trPr>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1,585.34</w:t>
            </w:r>
          </w:p>
        </w:tc>
        <w:tc>
          <w:tcPr>
            <w:tcW w:w="2574" w:type="dxa"/>
            <w:gridSpan w:val="2"/>
            <w:tcBorders>
              <w:top w:val="single" w:sz="4" w:space="0" w:color="auto"/>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1,510.13</w:t>
            </w:r>
          </w:p>
        </w:tc>
        <w:tc>
          <w:tcPr>
            <w:tcW w:w="3401" w:type="dxa"/>
            <w:gridSpan w:val="3"/>
            <w:tcBorders>
              <w:top w:val="single" w:sz="4" w:space="0" w:color="auto"/>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75.21</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301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b/>
                <w:bCs/>
                <w:color w:val="000000"/>
                <w:kern w:val="0"/>
                <w:sz w:val="20"/>
                <w:szCs w:val="20"/>
              </w:rPr>
              <w:t xml:space="preserve"> 工资福利支出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1,490.18</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1,490.18</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基本工资</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194.51</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194.51</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津贴补贴</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503.75</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503.75</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30103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奖金</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15.75</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15.75</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30106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伙食补助费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35.04</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35.04</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绩效工资</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30108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机关事业单位基本养老保险缴费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65.82</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30109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职业年金缴费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32.87</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30110</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职工基本医疗保险缴费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70.67</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30111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 xml:space="preserve">  公务员医疗补助缴费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32.65</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30112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其他社会保障缴费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3.41</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3.41</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30113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住房公积金</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104.00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30114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医疗费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30199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其他工资福利支出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431.70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431.70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商品和服务支出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72.19</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72.19</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3.43</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3.43</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印刷费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咨询费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手续费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水费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0.18</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0.18</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 xml:space="preserve">  30206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电费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1.15</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1.15</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邮电费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0.23</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0.23</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取暖费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30209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物业管理费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差旅费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因公出国（境）费用</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维修（护）费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5.28</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5.28</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租赁费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会议费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0.21</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0.21</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培训费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公务接待费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30218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专用材料费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被装购置费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专用燃料费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劳务费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36.95</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36.95</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委托业务费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工会经费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30229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福利费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30231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公务用车运行维护费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30239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其他交通费用</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30240</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税金及附加费用</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30299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其他商品和服务支出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7.79</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7.79</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对个人和家庭的补助</w:t>
            </w:r>
          </w:p>
        </w:tc>
        <w:tc>
          <w:tcPr>
            <w:tcW w:w="1843" w:type="dxa"/>
            <w:gridSpan w:val="2"/>
            <w:tcBorders>
              <w:top w:val="nil"/>
              <w:left w:val="nil"/>
              <w:bottom w:val="single" w:sz="4" w:space="0" w:color="auto"/>
              <w:right w:val="single" w:sz="4" w:space="0" w:color="auto"/>
            </w:tcBorders>
            <w:shd w:val="clear" w:color="auto" w:fill="auto"/>
            <w:vAlign w:val="center"/>
          </w:tcPr>
          <w:p w:rsidR="00A13B6E" w:rsidRDefault="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19.9</w:t>
            </w:r>
            <w:r w:rsidR="00CD37A9">
              <w:rPr>
                <w:rFonts w:ascii="宋体" w:eastAsia="宋体" w:hAnsi="宋体" w:cs="宋体"/>
                <w:color w:val="000000"/>
                <w:kern w:val="0"/>
                <w:sz w:val="20"/>
                <w:szCs w:val="20"/>
              </w:rPr>
              <w:t>4</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w:t>
            </w:r>
            <w:r w:rsidR="00CD37A9">
              <w:rPr>
                <w:rFonts w:ascii="宋体" w:eastAsia="宋体" w:hAnsi="宋体" w:cs="宋体" w:hint="eastAsia"/>
                <w:color w:val="000000"/>
                <w:kern w:val="0"/>
                <w:sz w:val="20"/>
                <w:szCs w:val="20"/>
              </w:rPr>
              <w:t>9.94</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离休费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退休费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17.32</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17.32</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 xml:space="preserve">  30303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退职（役）费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抚恤金</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生活补助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救济费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医疗费补助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助学金</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30309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奖励金</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30310</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个人农业生产补贴</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30311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代缴社会保险费</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30399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其他对个人和家庭的补助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2.62</w:t>
            </w:r>
          </w:p>
        </w:tc>
        <w:tc>
          <w:tcPr>
            <w:tcW w:w="2574" w:type="dxa"/>
            <w:gridSpan w:val="2"/>
            <w:tcBorders>
              <w:top w:val="nil"/>
              <w:left w:val="nil"/>
              <w:bottom w:val="single" w:sz="4" w:space="0" w:color="auto"/>
              <w:right w:val="single" w:sz="4" w:space="0" w:color="auto"/>
            </w:tcBorders>
            <w:vAlign w:val="center"/>
          </w:tcPr>
          <w:p w:rsidR="007F33FE" w:rsidRDefault="00CD37A9"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2.62</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债务利息及费用支出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30701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国内债务付息</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30702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国外债务付息</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30703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国内债务发行费用</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30704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国外债务发行费用</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310</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资本性支出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房屋建筑物购建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办公设备购置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0.36</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0.36</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专用设备购置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基础设施建设</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大型修缮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信息网络及软件购置更新</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物资储备</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31009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土地补偿</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31010</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安置补助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 xml:space="preserve">  31011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地上附着物和青苗补偿</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31012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拆迁补偿</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31013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31019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其他交通工具购置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31021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文物和陈列品购置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31022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无形资产购置</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31099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其他资本性支出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312</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对企业补助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31201</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资本金注入</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31203</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政府投资基金股权投资</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31204</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费用补贴</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31205</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利息补贴</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31299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其他对企业补助</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其他支出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39906</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赠与</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39907</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国家赔偿费用支出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39908</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对民间非营利组织和群众性自治组织补贴</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53" w:type="dxa"/>
          <w:trHeight w:val="319"/>
          <w:jc w:val="center"/>
        </w:trPr>
        <w:tc>
          <w:tcPr>
            <w:tcW w:w="1269" w:type="dxa"/>
            <w:gridSpan w:val="2"/>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39999</w:t>
            </w:r>
          </w:p>
        </w:tc>
        <w:tc>
          <w:tcPr>
            <w:tcW w:w="4118"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其他支出</w:t>
            </w:r>
          </w:p>
        </w:tc>
        <w:tc>
          <w:tcPr>
            <w:tcW w:w="1843" w:type="dxa"/>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2574" w:type="dxa"/>
            <w:gridSpan w:val="2"/>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3401" w:type="dxa"/>
            <w:gridSpan w:val="3"/>
            <w:tcBorders>
              <w:top w:val="nil"/>
              <w:left w:val="nil"/>
              <w:bottom w:val="single" w:sz="4" w:space="0" w:color="auto"/>
              <w:right w:val="single" w:sz="4" w:space="0" w:color="auto"/>
            </w:tcBorders>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trHeight w:val="510"/>
          <w:jc w:val="center"/>
        </w:trPr>
        <w:tc>
          <w:tcPr>
            <w:tcW w:w="13958" w:type="dxa"/>
            <w:gridSpan w:val="12"/>
            <w:tcBorders>
              <w:top w:val="nil"/>
              <w:left w:val="nil"/>
              <w:bottom w:val="nil"/>
              <w:right w:val="nil"/>
            </w:tcBorders>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 xml:space="preserve">1. </w:t>
            </w:r>
            <w:r>
              <w:rPr>
                <w:rFonts w:ascii="Times New Roman" w:eastAsia="宋体" w:hAnsi="Times New Roman" w:cs="Times New Roman"/>
                <w:kern w:val="0"/>
                <w:sz w:val="20"/>
                <w:szCs w:val="20"/>
              </w:rPr>
              <w:t>本表反映部门本年度按经济分类一般公共预算财政拨款基本支出明细情况。</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A95B56" w:rsidRPr="007F33FE"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3660" w:type="dxa"/>
        <w:jc w:val="center"/>
        <w:tblLook w:val="04A0"/>
      </w:tblPr>
      <w:tblGrid>
        <w:gridCol w:w="1660"/>
        <w:gridCol w:w="2100"/>
        <w:gridCol w:w="1660"/>
        <w:gridCol w:w="1660"/>
        <w:gridCol w:w="1600"/>
        <w:gridCol w:w="1660"/>
        <w:gridCol w:w="1660"/>
        <w:gridCol w:w="1660"/>
      </w:tblGrid>
      <w:tr w:rsidR="00A95B56" w:rsidRPr="001F07EB" w:rsidTr="00551F7C">
        <w:trPr>
          <w:trHeight w:val="960"/>
          <w:jc w:val="center"/>
        </w:trPr>
        <w:tc>
          <w:tcPr>
            <w:tcW w:w="13660" w:type="dxa"/>
            <w:gridSpan w:val="8"/>
            <w:tcBorders>
              <w:top w:val="nil"/>
              <w:left w:val="nil"/>
              <w:bottom w:val="nil"/>
              <w:right w:val="nil"/>
            </w:tcBorders>
            <w:shd w:val="clear" w:color="auto" w:fill="auto"/>
            <w:vAlign w:val="center"/>
          </w:tcPr>
          <w:p w:rsidR="00A95B56" w:rsidRPr="00763F35" w:rsidRDefault="006E2F87" w:rsidP="00A95B56">
            <w:pPr>
              <w:widowControl/>
              <w:jc w:val="center"/>
              <w:rPr>
                <w:rFonts w:ascii="Times New Roman" w:eastAsia="方正小标宋_GBK" w:hAnsi="Times New Roman" w:cs="Times New Roman"/>
                <w:kern w:val="0"/>
                <w:sz w:val="36"/>
                <w:szCs w:val="36"/>
              </w:rPr>
            </w:pPr>
            <w:bookmarkStart w:id="7" w:name="RANGE!A1:H16"/>
            <w:r>
              <w:rPr>
                <w:rFonts w:ascii="Times New Roman" w:eastAsia="方正小标宋_GBK" w:hAnsi="Times New Roman" w:cs="Times New Roman"/>
                <w:kern w:val="0"/>
                <w:sz w:val="36"/>
                <w:szCs w:val="36"/>
              </w:rPr>
              <w:t>一般公共预算</w:t>
            </w:r>
            <w:r w:rsidR="00A95B56" w:rsidRPr="00763F35">
              <w:rPr>
                <w:rFonts w:ascii="Times New Roman" w:eastAsia="方正小标宋_GBK" w:hAnsi="Times New Roman" w:cs="Times New Roman"/>
                <w:kern w:val="0"/>
                <w:sz w:val="36"/>
                <w:szCs w:val="36"/>
              </w:rPr>
              <w:t>“</w:t>
            </w:r>
            <w:r w:rsidR="00A95B56" w:rsidRPr="00763F35">
              <w:rPr>
                <w:rFonts w:ascii="Times New Roman" w:eastAsia="方正小标宋_GBK" w:hAnsi="Times New Roman" w:cs="Times New Roman"/>
                <w:kern w:val="0"/>
                <w:sz w:val="36"/>
                <w:szCs w:val="36"/>
              </w:rPr>
              <w:t>三公</w:t>
            </w:r>
            <w:r w:rsidR="00A95B56" w:rsidRPr="00763F35">
              <w:rPr>
                <w:rFonts w:ascii="Times New Roman" w:eastAsia="方正小标宋_GBK" w:hAnsi="Times New Roman" w:cs="Times New Roman"/>
                <w:kern w:val="0"/>
                <w:sz w:val="36"/>
                <w:szCs w:val="36"/>
              </w:rPr>
              <w:t>”</w:t>
            </w:r>
            <w:r w:rsidR="00A95B56" w:rsidRPr="00763F35">
              <w:rPr>
                <w:rFonts w:ascii="Times New Roman" w:eastAsia="方正小标宋_GBK" w:hAnsi="Times New Roman" w:cs="Times New Roman"/>
                <w:kern w:val="0"/>
                <w:sz w:val="36"/>
                <w:szCs w:val="36"/>
              </w:rPr>
              <w:t>经费、会议费、培训费支出决算表</w:t>
            </w:r>
            <w:bookmarkEnd w:id="7"/>
          </w:p>
        </w:tc>
      </w:tr>
      <w:tr w:rsidR="00A95B56" w:rsidRPr="001F07EB" w:rsidTr="00551F7C">
        <w:trPr>
          <w:trHeight w:val="319"/>
          <w:jc w:val="center"/>
        </w:trPr>
        <w:tc>
          <w:tcPr>
            <w:tcW w:w="1660" w:type="dxa"/>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方正小标宋_GBK" w:hAnsi="Times New Roman" w:cs="Times New Roman"/>
                <w:kern w:val="0"/>
                <w:sz w:val="36"/>
                <w:szCs w:val="36"/>
                <w:highlight w:val="yellow"/>
              </w:rPr>
            </w:pPr>
          </w:p>
        </w:tc>
        <w:tc>
          <w:tcPr>
            <w:tcW w:w="210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A95B56" w:rsidRPr="00763F35" w:rsidRDefault="00A95B56"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09</w:t>
            </w:r>
            <w:r w:rsidRPr="00763F35">
              <w:rPr>
                <w:rFonts w:ascii="Times New Roman" w:eastAsia="宋体" w:hAnsi="Times New Roman" w:cs="Times New Roman"/>
                <w:kern w:val="0"/>
                <w:sz w:val="20"/>
                <w:szCs w:val="20"/>
              </w:rPr>
              <w:t>表</w:t>
            </w:r>
          </w:p>
        </w:tc>
      </w:tr>
      <w:tr w:rsidR="007F33FE" w:rsidTr="007F33FE">
        <w:trPr>
          <w:trHeight w:val="319"/>
          <w:jc w:val="center"/>
        </w:trPr>
        <w:tc>
          <w:tcPr>
            <w:tcW w:w="3760" w:type="dxa"/>
            <w:gridSpan w:val="2"/>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rPr>
            </w:pPr>
          </w:p>
        </w:tc>
        <w:tc>
          <w:tcPr>
            <w:tcW w:w="1660" w:type="dxa"/>
            <w:tcBorders>
              <w:top w:val="nil"/>
              <w:left w:val="nil"/>
              <w:bottom w:val="nil"/>
              <w:right w:val="nil"/>
            </w:tcBorders>
            <w:shd w:val="clear" w:color="auto" w:fill="auto"/>
            <w:vAlign w:val="center"/>
          </w:tcPr>
          <w:p w:rsidR="007F33FE" w:rsidRDefault="007F33FE" w:rsidP="007F33FE">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7F33FE" w:rsidTr="007F33FE">
        <w:trPr>
          <w:trHeight w:val="319"/>
          <w:jc w:val="center"/>
        </w:trPr>
        <w:tc>
          <w:tcPr>
            <w:tcW w:w="103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会议费</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培训费</w:t>
            </w:r>
          </w:p>
        </w:tc>
      </w:tr>
      <w:tr w:rsidR="007F33FE" w:rsidTr="007F33FE">
        <w:trPr>
          <w:trHeight w:val="319"/>
          <w:jc w:val="center"/>
        </w:trPr>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w:t>
            </w:r>
            <w:r>
              <w:rPr>
                <w:rFonts w:ascii="Times New Roman" w:eastAsia="宋体" w:hAnsi="Times New Roman" w:cs="Times New Roman"/>
                <w:kern w:val="0"/>
                <w:sz w:val="20"/>
                <w:szCs w:val="20"/>
              </w:rPr>
              <w:br/>
            </w:r>
            <w:r>
              <w:rPr>
                <w:rFonts w:ascii="Times New Roman" w:eastAsia="宋体" w:hAnsi="Times New Roman" w:cs="Times New Roman"/>
                <w:kern w:val="0"/>
                <w:sz w:val="20"/>
                <w:szCs w:val="20"/>
              </w:rPr>
              <w:t>合计</w:t>
            </w:r>
          </w:p>
        </w:tc>
        <w:tc>
          <w:tcPr>
            <w:tcW w:w="2100" w:type="dxa"/>
            <w:vMerge w:val="restar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因公出国（境）费</w:t>
            </w:r>
          </w:p>
        </w:tc>
        <w:tc>
          <w:tcPr>
            <w:tcW w:w="4920" w:type="dxa"/>
            <w:gridSpan w:val="3"/>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公务用车购置及运行维护费</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公务接待费</w:t>
            </w:r>
          </w:p>
        </w:tc>
        <w:tc>
          <w:tcPr>
            <w:tcW w:w="166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r>
      <w:tr w:rsidR="007F33FE" w:rsidTr="007F33FE">
        <w:trPr>
          <w:trHeight w:val="642"/>
          <w:jc w:val="center"/>
        </w:trPr>
        <w:tc>
          <w:tcPr>
            <w:tcW w:w="1660" w:type="dxa"/>
            <w:vMerge/>
            <w:tcBorders>
              <w:top w:val="nil"/>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2100" w:type="dxa"/>
            <w:vMerge/>
            <w:tcBorders>
              <w:top w:val="nil"/>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小计</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公务用车购置费</w:t>
            </w:r>
          </w:p>
        </w:tc>
        <w:tc>
          <w:tcPr>
            <w:tcW w:w="160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公务用车运行维护费</w:t>
            </w:r>
          </w:p>
        </w:tc>
        <w:tc>
          <w:tcPr>
            <w:tcW w:w="1660" w:type="dxa"/>
            <w:vMerge/>
            <w:tcBorders>
              <w:top w:val="nil"/>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r>
      <w:tr w:rsidR="007F33FE" w:rsidTr="007F33FE">
        <w:trPr>
          <w:trHeight w:val="319"/>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c>
          <w:tcPr>
            <w:tcW w:w="210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b/>
                <w:bCs/>
                <w:kern w:val="0"/>
                <w:sz w:val="20"/>
                <w:szCs w:val="20"/>
              </w:rPr>
            </w:pPr>
            <w:r>
              <w:rPr>
                <w:rFonts w:ascii="宋体" w:eastAsia="宋体" w:hAnsi="宋体" w:cs="宋体" w:hint="eastAsia"/>
                <w:color w:val="000000"/>
                <w:kern w:val="0"/>
                <w:sz w:val="20"/>
                <w:szCs w:val="20"/>
              </w:rPr>
              <w:t>0.00</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0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1.54</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0.40</w:t>
            </w:r>
          </w:p>
        </w:tc>
      </w:tr>
      <w:tr w:rsidR="007F33FE" w:rsidTr="007F33FE">
        <w:trPr>
          <w:trHeight w:val="319"/>
          <w:jc w:val="center"/>
        </w:trPr>
        <w:tc>
          <w:tcPr>
            <w:tcW w:w="10340" w:type="dxa"/>
            <w:gridSpan w:val="6"/>
            <w:tcBorders>
              <w:top w:val="single" w:sz="4" w:space="0" w:color="auto"/>
              <w:left w:val="nil"/>
              <w:bottom w:val="single" w:sz="4" w:space="0" w:color="auto"/>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相关统计数：</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统计数</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项目</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统计数</w:t>
            </w:r>
          </w:p>
        </w:tc>
        <w:tc>
          <w:tcPr>
            <w:tcW w:w="1660" w:type="dxa"/>
            <w:tcBorders>
              <w:top w:val="nil"/>
              <w:left w:val="nil"/>
              <w:bottom w:val="nil"/>
              <w:right w:val="nil"/>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因公出国（境）团组数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因公出国（境）人次数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公务用车购置数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辆</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公务用车保有量</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辆</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国内公务接待批次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国内公务接待人次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18</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国（境）外公务接待批次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国（境）外公务接待人次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319"/>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召开会议次数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8</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参加会议人次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60</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240"/>
          <w:jc w:val="center"/>
        </w:trPr>
        <w:tc>
          <w:tcPr>
            <w:tcW w:w="3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组织培训次数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个</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参加培训人次</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人</w:t>
            </w:r>
            <w:r>
              <w:rPr>
                <w:rFonts w:ascii="Times New Roman" w:eastAsia="宋体" w:hAnsi="Times New Roman" w:cs="Times New Roman"/>
                <w:kern w:val="0"/>
                <w:sz w:val="20"/>
                <w:szCs w:val="20"/>
              </w:rPr>
              <w:t>)</w:t>
            </w:r>
          </w:p>
        </w:tc>
        <w:tc>
          <w:tcPr>
            <w:tcW w:w="1660" w:type="dxa"/>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r w:rsidR="007F33FE" w:rsidTr="007F33FE">
        <w:trPr>
          <w:trHeight w:val="420"/>
          <w:jc w:val="center"/>
        </w:trPr>
        <w:tc>
          <w:tcPr>
            <w:tcW w:w="10340" w:type="dxa"/>
            <w:gridSpan w:val="6"/>
            <w:tcBorders>
              <w:top w:val="single" w:sz="4" w:space="0" w:color="auto"/>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三公</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经费、会议费、培训费详细支出情况见支出情况说明。</w:t>
            </w: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highlight w:val="yellow"/>
              </w:rPr>
            </w:pPr>
          </w:p>
        </w:tc>
        <w:tc>
          <w:tcPr>
            <w:tcW w:w="1660" w:type="dxa"/>
            <w:tcBorders>
              <w:top w:val="nil"/>
              <w:left w:val="nil"/>
              <w:bottom w:val="nil"/>
              <w:right w:val="nil"/>
            </w:tcBorders>
            <w:shd w:val="clear" w:color="auto" w:fill="auto"/>
            <w:vAlign w:val="center"/>
          </w:tcPr>
          <w:p w:rsidR="007F33FE" w:rsidRDefault="007F33FE" w:rsidP="007F33FE">
            <w:pPr>
              <w:widowControl/>
              <w:jc w:val="left"/>
              <w:rPr>
                <w:rFonts w:ascii="Times New Roman" w:eastAsia="Times New Roman" w:hAnsi="Times New Roman" w:cs="Times New Roman"/>
                <w:kern w:val="0"/>
                <w:sz w:val="20"/>
                <w:szCs w:val="20"/>
                <w:highlight w:val="yellow"/>
              </w:rPr>
            </w:pPr>
          </w:p>
        </w:tc>
      </w:tr>
    </w:tbl>
    <w:p w:rsidR="00A95B56" w:rsidRPr="007F33FE"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2900" w:type="dxa"/>
        <w:jc w:val="center"/>
        <w:tblLook w:val="04A0"/>
      </w:tblPr>
      <w:tblGrid>
        <w:gridCol w:w="1180"/>
        <w:gridCol w:w="1600"/>
        <w:gridCol w:w="1780"/>
        <w:gridCol w:w="1780"/>
        <w:gridCol w:w="1540"/>
        <w:gridCol w:w="1600"/>
        <w:gridCol w:w="1520"/>
        <w:gridCol w:w="1900"/>
      </w:tblGrid>
      <w:tr w:rsidR="00A95B56" w:rsidRPr="001F07EB" w:rsidTr="00551F7C">
        <w:trPr>
          <w:trHeight w:val="960"/>
          <w:jc w:val="center"/>
        </w:trPr>
        <w:tc>
          <w:tcPr>
            <w:tcW w:w="12900" w:type="dxa"/>
            <w:gridSpan w:val="8"/>
            <w:tcBorders>
              <w:top w:val="nil"/>
              <w:left w:val="nil"/>
              <w:bottom w:val="nil"/>
              <w:right w:val="nil"/>
            </w:tcBorders>
            <w:shd w:val="clear" w:color="auto" w:fill="auto"/>
            <w:vAlign w:val="center"/>
          </w:tcPr>
          <w:p w:rsidR="00A95B56" w:rsidRPr="00763F35" w:rsidRDefault="00431AB7" w:rsidP="00A95B56">
            <w:pPr>
              <w:widowControl/>
              <w:jc w:val="center"/>
              <w:rPr>
                <w:rFonts w:ascii="Times New Roman" w:eastAsia="方正小标宋_GBK" w:hAnsi="Times New Roman" w:cs="Times New Roman"/>
                <w:kern w:val="0"/>
                <w:sz w:val="40"/>
                <w:szCs w:val="40"/>
              </w:rPr>
            </w:pPr>
            <w:bookmarkStart w:id="8" w:name="RANGE!A1:H14"/>
            <w:r>
              <w:rPr>
                <w:rFonts w:ascii="Times New Roman" w:eastAsia="方正小标宋_GBK" w:hAnsi="Times New Roman" w:cs="Times New Roman"/>
                <w:kern w:val="0"/>
                <w:sz w:val="40"/>
                <w:szCs w:val="40"/>
              </w:rPr>
              <w:t>政府性基金预算</w:t>
            </w:r>
            <w:r w:rsidR="00A95B56" w:rsidRPr="00763F35">
              <w:rPr>
                <w:rFonts w:ascii="Times New Roman" w:eastAsia="方正小标宋_GBK" w:hAnsi="Times New Roman" w:cs="Times New Roman"/>
                <w:kern w:val="0"/>
                <w:sz w:val="40"/>
                <w:szCs w:val="40"/>
              </w:rPr>
              <w:t>收入支出决算表</w:t>
            </w:r>
            <w:bookmarkEnd w:id="8"/>
          </w:p>
        </w:tc>
      </w:tr>
      <w:tr w:rsidR="00A95B56" w:rsidRPr="001F07EB" w:rsidTr="00551F7C">
        <w:trPr>
          <w:trHeight w:val="319"/>
          <w:jc w:val="center"/>
        </w:trPr>
        <w:tc>
          <w:tcPr>
            <w:tcW w:w="1180" w:type="dxa"/>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方正小标宋_GBK" w:hAnsi="Times New Roman" w:cs="Times New Roman"/>
                <w:kern w:val="0"/>
                <w:sz w:val="40"/>
                <w:szCs w:val="40"/>
                <w:highlight w:val="yellow"/>
              </w:rPr>
            </w:pPr>
          </w:p>
        </w:tc>
        <w:tc>
          <w:tcPr>
            <w:tcW w:w="1600" w:type="dxa"/>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Times New Roman" w:hAnsi="Times New Roman" w:cs="Times New Roman"/>
                <w:kern w:val="0"/>
                <w:sz w:val="20"/>
                <w:szCs w:val="20"/>
                <w:highlight w:val="yellow"/>
              </w:rPr>
            </w:pPr>
          </w:p>
        </w:tc>
        <w:tc>
          <w:tcPr>
            <w:tcW w:w="1780"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95B56" w:rsidRPr="00763F35" w:rsidRDefault="00A95B56"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10</w:t>
            </w:r>
            <w:r w:rsidRPr="00763F35">
              <w:rPr>
                <w:rFonts w:ascii="Times New Roman" w:eastAsia="宋体" w:hAnsi="Times New Roman" w:cs="Times New Roman"/>
                <w:kern w:val="0"/>
                <w:sz w:val="20"/>
                <w:szCs w:val="20"/>
              </w:rPr>
              <w:t>表</w:t>
            </w:r>
          </w:p>
        </w:tc>
      </w:tr>
      <w:tr w:rsidR="00A95B56" w:rsidRPr="001F07EB" w:rsidTr="00551F7C">
        <w:trPr>
          <w:trHeight w:val="319"/>
          <w:jc w:val="center"/>
        </w:trPr>
        <w:tc>
          <w:tcPr>
            <w:tcW w:w="2780" w:type="dxa"/>
            <w:gridSpan w:val="2"/>
            <w:tcBorders>
              <w:top w:val="nil"/>
              <w:left w:val="nil"/>
              <w:bottom w:val="single" w:sz="4" w:space="0" w:color="auto"/>
              <w:right w:val="nil"/>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部门名称：</w:t>
            </w:r>
            <w:r w:rsidR="006428E5">
              <w:rPr>
                <w:rFonts w:ascii="Times New Roman" w:eastAsia="宋体" w:hAnsi="Times New Roman" w:cs="Times New Roman" w:hint="eastAsia"/>
                <w:kern w:val="0"/>
                <w:sz w:val="20"/>
                <w:szCs w:val="20"/>
              </w:rPr>
              <w:t>泰州市高港区</w:t>
            </w:r>
            <w:r w:rsidR="006428E5">
              <w:rPr>
                <w:rFonts w:ascii="Times New Roman" w:eastAsia="宋体" w:hAnsi="Times New Roman" w:cs="Times New Roman"/>
                <w:kern w:val="0"/>
                <w:sz w:val="20"/>
                <w:szCs w:val="20"/>
              </w:rPr>
              <w:t>人民</w:t>
            </w:r>
            <w:r w:rsidR="006428E5">
              <w:rPr>
                <w:rFonts w:ascii="Times New Roman" w:eastAsia="宋体" w:hAnsi="Times New Roman" w:cs="Times New Roman"/>
                <w:kern w:val="0"/>
                <w:sz w:val="20"/>
                <w:szCs w:val="20"/>
              </w:rPr>
              <w:lastRenderedPageBreak/>
              <w:t>检察院</w:t>
            </w:r>
          </w:p>
        </w:tc>
        <w:tc>
          <w:tcPr>
            <w:tcW w:w="178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p>
        </w:tc>
        <w:tc>
          <w:tcPr>
            <w:tcW w:w="178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54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60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52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Times New Roman" w:hAnsi="Times New Roman" w:cs="Times New Roman"/>
                <w:kern w:val="0"/>
                <w:sz w:val="20"/>
                <w:szCs w:val="20"/>
              </w:rPr>
            </w:pPr>
          </w:p>
        </w:tc>
        <w:tc>
          <w:tcPr>
            <w:tcW w:w="1900" w:type="dxa"/>
            <w:tcBorders>
              <w:top w:val="nil"/>
              <w:left w:val="nil"/>
              <w:bottom w:val="nil"/>
              <w:right w:val="nil"/>
            </w:tcBorders>
            <w:shd w:val="clear" w:color="auto" w:fill="auto"/>
            <w:noWrap/>
            <w:vAlign w:val="center"/>
          </w:tcPr>
          <w:p w:rsidR="00A13B6E" w:rsidRDefault="00A95B56" w:rsidP="00A13B6E">
            <w:pPr>
              <w:widowControl/>
              <w:ind w:right="300"/>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金额单位：万元</w:t>
            </w:r>
          </w:p>
        </w:tc>
      </w:tr>
      <w:tr w:rsidR="00A95B56" w:rsidRPr="001F07EB"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lastRenderedPageBreak/>
              <w:t>项</w:t>
            </w:r>
            <w:r w:rsidRPr="00763F35">
              <w:rPr>
                <w:rFonts w:ascii="Times New Roman" w:eastAsia="宋体" w:hAnsi="Times New Roman" w:cs="Times New Roman"/>
                <w:kern w:val="0"/>
                <w:sz w:val="20"/>
                <w:szCs w:val="20"/>
              </w:rPr>
              <w:t xml:space="preserve">    </w:t>
            </w:r>
            <w:r w:rsidRPr="00763F35">
              <w:rPr>
                <w:rFonts w:ascii="Times New Roman" w:eastAsia="宋体" w:hAnsi="Times New Roman" w:cs="Times New Roman"/>
                <w:kern w:val="0"/>
                <w:sz w:val="20"/>
                <w:szCs w:val="20"/>
              </w:rPr>
              <w:t>目</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年初结转和结余</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本年收入</w:t>
            </w:r>
          </w:p>
        </w:tc>
        <w:tc>
          <w:tcPr>
            <w:tcW w:w="4660" w:type="dxa"/>
            <w:gridSpan w:val="3"/>
            <w:tcBorders>
              <w:top w:val="single" w:sz="4" w:space="0" w:color="auto"/>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本年支出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年末结转和结余</w:t>
            </w:r>
          </w:p>
        </w:tc>
      </w:tr>
      <w:tr w:rsidR="00A95B56" w:rsidRPr="001F07EB" w:rsidTr="00551F7C">
        <w:trPr>
          <w:trHeight w:val="642"/>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功能分类科目编码</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科目名称</w:t>
            </w: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763F35" w:rsidRDefault="00A95B56" w:rsidP="00A95B56">
            <w:pPr>
              <w:widowControl/>
              <w:jc w:val="left"/>
              <w:rPr>
                <w:rFonts w:ascii="Times New Roman" w:eastAsia="宋体" w:hAnsi="Times New Roman" w:cs="Times New Roman"/>
                <w:kern w:val="0"/>
                <w:sz w:val="20"/>
                <w:szCs w:val="20"/>
              </w:rPr>
            </w:pPr>
          </w:p>
        </w:tc>
        <w:tc>
          <w:tcPr>
            <w:tcW w:w="1780" w:type="dxa"/>
            <w:vMerge/>
            <w:tcBorders>
              <w:top w:val="single" w:sz="4" w:space="0" w:color="auto"/>
              <w:left w:val="single" w:sz="4" w:space="0" w:color="auto"/>
              <w:bottom w:val="single" w:sz="4" w:space="0" w:color="000000"/>
              <w:right w:val="single" w:sz="4" w:space="0" w:color="auto"/>
            </w:tcBorders>
            <w:vAlign w:val="center"/>
          </w:tcPr>
          <w:p w:rsidR="00A95B56" w:rsidRPr="00763F35" w:rsidRDefault="00A95B56" w:rsidP="00A95B56">
            <w:pPr>
              <w:widowControl/>
              <w:jc w:val="left"/>
              <w:rPr>
                <w:rFonts w:ascii="Times New Roman" w:eastAsia="宋体" w:hAnsi="Times New Roman" w:cs="Times New Roman"/>
                <w:kern w:val="0"/>
                <w:sz w:val="20"/>
                <w:szCs w:val="20"/>
              </w:rPr>
            </w:pP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小计</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基本支出</w:t>
            </w: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项目支出</w:t>
            </w:r>
          </w:p>
        </w:tc>
        <w:tc>
          <w:tcPr>
            <w:tcW w:w="1900" w:type="dxa"/>
            <w:vMerge/>
            <w:tcBorders>
              <w:top w:val="single" w:sz="4" w:space="0" w:color="auto"/>
              <w:left w:val="single" w:sz="4" w:space="0" w:color="auto"/>
              <w:bottom w:val="single" w:sz="4" w:space="0" w:color="auto"/>
              <w:right w:val="single" w:sz="4" w:space="0" w:color="auto"/>
            </w:tcBorders>
            <w:vAlign w:val="center"/>
          </w:tcPr>
          <w:p w:rsidR="00A95B56" w:rsidRPr="00763F35" w:rsidRDefault="00A95B56" w:rsidP="00A95B56">
            <w:pPr>
              <w:widowControl/>
              <w:jc w:val="left"/>
              <w:rPr>
                <w:rFonts w:ascii="Times New Roman" w:eastAsia="宋体" w:hAnsi="Times New Roman" w:cs="Times New Roman"/>
                <w:kern w:val="0"/>
                <w:sz w:val="20"/>
                <w:szCs w:val="20"/>
              </w:rPr>
            </w:pPr>
          </w:p>
        </w:tc>
      </w:tr>
      <w:tr w:rsidR="00A95B56" w:rsidRPr="001F07EB"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栏次</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1</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2</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3</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合计</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319"/>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A95B56" w:rsidRPr="00763F35" w:rsidRDefault="00A95B56"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4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6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52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c>
          <w:tcPr>
            <w:tcW w:w="1900" w:type="dxa"/>
            <w:tcBorders>
              <w:top w:val="nil"/>
              <w:left w:val="nil"/>
              <w:bottom w:val="single" w:sz="4" w:space="0" w:color="auto"/>
              <w:right w:val="single" w:sz="4" w:space="0" w:color="auto"/>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1F07EB" w:rsidTr="00551F7C">
        <w:trPr>
          <w:trHeight w:val="540"/>
          <w:jc w:val="center"/>
        </w:trPr>
        <w:tc>
          <w:tcPr>
            <w:tcW w:w="11000" w:type="dxa"/>
            <w:gridSpan w:val="7"/>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注：</w:t>
            </w:r>
            <w:r w:rsidRPr="00763F35">
              <w:rPr>
                <w:rFonts w:ascii="Times New Roman" w:eastAsia="宋体" w:hAnsi="Times New Roman" w:cs="Times New Roman"/>
                <w:kern w:val="0"/>
                <w:sz w:val="20"/>
                <w:szCs w:val="20"/>
              </w:rPr>
              <w:t xml:space="preserve">1. </w:t>
            </w:r>
            <w:r w:rsidRPr="00763F35">
              <w:rPr>
                <w:rFonts w:ascii="Times New Roman" w:eastAsia="宋体" w:hAnsi="Times New Roman" w:cs="Times New Roman"/>
                <w:kern w:val="0"/>
                <w:sz w:val="20"/>
                <w:szCs w:val="20"/>
              </w:rPr>
              <w:t>本表反映部门本年度按功能分类政府性基金预算财政拨款收支及结转和结余情况。</w:t>
            </w:r>
            <w:r w:rsidRPr="00763F35">
              <w:rPr>
                <w:rFonts w:ascii="Times New Roman" w:eastAsia="宋体" w:hAnsi="Times New Roman" w:cs="Times New Roman"/>
                <w:kern w:val="0"/>
                <w:sz w:val="20"/>
                <w:szCs w:val="20"/>
              </w:rPr>
              <w:br/>
              <w:t xml:space="preserve">   2. “</w:t>
            </w:r>
            <w:r w:rsidRPr="00763F35">
              <w:rPr>
                <w:rFonts w:ascii="Times New Roman" w:eastAsia="宋体" w:hAnsi="Times New Roman" w:cs="Times New Roman"/>
                <w:kern w:val="0"/>
                <w:sz w:val="20"/>
                <w:szCs w:val="20"/>
              </w:rPr>
              <w:t>科目编码</w:t>
            </w:r>
            <w:r w:rsidRPr="00763F35">
              <w:rPr>
                <w:rFonts w:ascii="Times New Roman" w:eastAsia="宋体" w:hAnsi="Times New Roman" w:cs="Times New Roman"/>
                <w:kern w:val="0"/>
                <w:sz w:val="20"/>
                <w:szCs w:val="20"/>
              </w:rPr>
              <w:t>”</w:t>
            </w:r>
            <w:r w:rsidRPr="00763F35">
              <w:rPr>
                <w:rFonts w:ascii="Times New Roman" w:eastAsia="宋体" w:hAnsi="Times New Roman" w:cs="Times New Roman"/>
                <w:kern w:val="0"/>
                <w:sz w:val="20"/>
                <w:szCs w:val="20"/>
              </w:rPr>
              <w:t>和</w:t>
            </w:r>
            <w:r w:rsidRPr="00763F35">
              <w:rPr>
                <w:rFonts w:ascii="Times New Roman" w:eastAsia="宋体" w:hAnsi="Times New Roman" w:cs="Times New Roman"/>
                <w:kern w:val="0"/>
                <w:sz w:val="20"/>
                <w:szCs w:val="20"/>
              </w:rPr>
              <w:t>“</w:t>
            </w:r>
            <w:r w:rsidRPr="00763F35">
              <w:rPr>
                <w:rFonts w:ascii="Times New Roman" w:eastAsia="宋体" w:hAnsi="Times New Roman" w:cs="Times New Roman"/>
                <w:kern w:val="0"/>
                <w:sz w:val="20"/>
                <w:szCs w:val="20"/>
              </w:rPr>
              <w:t>科目名称</w:t>
            </w:r>
            <w:r w:rsidRPr="00763F35">
              <w:rPr>
                <w:rFonts w:ascii="Times New Roman" w:eastAsia="宋体" w:hAnsi="Times New Roman" w:cs="Times New Roman"/>
                <w:kern w:val="0"/>
                <w:sz w:val="20"/>
                <w:szCs w:val="20"/>
              </w:rPr>
              <w:t>”</w:t>
            </w:r>
            <w:r w:rsidRPr="00763F35">
              <w:rPr>
                <w:rFonts w:ascii="Times New Roman" w:eastAsia="宋体" w:hAnsi="Times New Roman" w:cs="Times New Roman"/>
                <w:kern w:val="0"/>
                <w:sz w:val="20"/>
                <w:szCs w:val="20"/>
              </w:rPr>
              <w:t>均为必填项。</w:t>
            </w:r>
          </w:p>
        </w:tc>
        <w:tc>
          <w:tcPr>
            <w:tcW w:w="1900" w:type="dxa"/>
            <w:tcBorders>
              <w:top w:val="nil"/>
              <w:left w:val="nil"/>
              <w:bottom w:val="nil"/>
              <w:right w:val="nil"/>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p>
        </w:tc>
      </w:tr>
    </w:tbl>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5000" w:type="pct"/>
        <w:jc w:val="center"/>
        <w:tblLook w:val="04A0"/>
      </w:tblPr>
      <w:tblGrid>
        <w:gridCol w:w="2511"/>
        <w:gridCol w:w="43"/>
        <w:gridCol w:w="4048"/>
        <w:gridCol w:w="105"/>
        <w:gridCol w:w="7249"/>
        <w:gridCol w:w="218"/>
      </w:tblGrid>
      <w:tr w:rsidR="00A95B56" w:rsidRPr="001F07EB" w:rsidTr="007F33FE">
        <w:trPr>
          <w:trHeight w:val="960"/>
          <w:jc w:val="center"/>
        </w:trPr>
        <w:tc>
          <w:tcPr>
            <w:tcW w:w="5000" w:type="pct"/>
            <w:gridSpan w:val="6"/>
            <w:tcBorders>
              <w:top w:val="nil"/>
              <w:left w:val="nil"/>
              <w:bottom w:val="nil"/>
              <w:right w:val="nil"/>
            </w:tcBorders>
            <w:shd w:val="clear" w:color="auto" w:fill="auto"/>
            <w:vAlign w:val="center"/>
          </w:tcPr>
          <w:p w:rsidR="00A95B56" w:rsidRPr="00763F35" w:rsidRDefault="00216476" w:rsidP="00A95B56">
            <w:pPr>
              <w:widowControl/>
              <w:jc w:val="center"/>
              <w:rPr>
                <w:rFonts w:ascii="Times New Roman" w:eastAsia="方正小标宋_GBK" w:hAnsi="Times New Roman" w:cs="Times New Roman"/>
                <w:kern w:val="0"/>
                <w:sz w:val="36"/>
                <w:szCs w:val="36"/>
              </w:rPr>
            </w:pPr>
            <w:bookmarkStart w:id="9" w:name="RANGE!A1:C16"/>
            <w:r w:rsidRPr="00763F35">
              <w:rPr>
                <w:rFonts w:ascii="Times New Roman" w:eastAsia="方正小标宋_GBK" w:hAnsi="Times New Roman" w:cs="Times New Roman" w:hint="eastAsia"/>
                <w:kern w:val="0"/>
                <w:sz w:val="36"/>
                <w:szCs w:val="36"/>
              </w:rPr>
              <w:t>一般</w:t>
            </w:r>
            <w:r w:rsidRPr="00763F35">
              <w:rPr>
                <w:rFonts w:ascii="Times New Roman" w:eastAsia="方正小标宋_GBK" w:hAnsi="Times New Roman" w:cs="Times New Roman"/>
                <w:kern w:val="0"/>
                <w:sz w:val="36"/>
                <w:szCs w:val="36"/>
              </w:rPr>
              <w:t>公共预算</w:t>
            </w:r>
            <w:r w:rsidR="00A95B56" w:rsidRPr="00763F35">
              <w:rPr>
                <w:rFonts w:ascii="Times New Roman" w:eastAsia="方正小标宋_GBK" w:hAnsi="Times New Roman" w:cs="Times New Roman"/>
                <w:kern w:val="0"/>
                <w:sz w:val="36"/>
                <w:szCs w:val="36"/>
              </w:rPr>
              <w:t>机关运行经费支出决算表</w:t>
            </w:r>
            <w:bookmarkEnd w:id="9"/>
          </w:p>
        </w:tc>
      </w:tr>
      <w:tr w:rsidR="00A95B56" w:rsidRPr="001F07EB" w:rsidTr="007F33FE">
        <w:trPr>
          <w:trHeight w:val="319"/>
          <w:jc w:val="center"/>
        </w:trPr>
        <w:tc>
          <w:tcPr>
            <w:tcW w:w="901" w:type="pct"/>
            <w:gridSpan w:val="2"/>
            <w:tcBorders>
              <w:top w:val="nil"/>
              <w:left w:val="nil"/>
              <w:bottom w:val="nil"/>
              <w:right w:val="nil"/>
            </w:tcBorders>
            <w:shd w:val="clear" w:color="auto" w:fill="auto"/>
            <w:vAlign w:val="center"/>
          </w:tcPr>
          <w:p w:rsidR="00A95B56" w:rsidRPr="001F07EB" w:rsidRDefault="00A95B56" w:rsidP="00A95B56">
            <w:pPr>
              <w:widowControl/>
              <w:jc w:val="center"/>
              <w:rPr>
                <w:rFonts w:ascii="Times New Roman" w:eastAsia="方正小标宋_GBK" w:hAnsi="Times New Roman" w:cs="Times New Roman"/>
                <w:kern w:val="0"/>
                <w:sz w:val="36"/>
                <w:szCs w:val="36"/>
                <w:highlight w:val="yellow"/>
              </w:rPr>
            </w:pPr>
          </w:p>
        </w:tc>
        <w:tc>
          <w:tcPr>
            <w:tcW w:w="1465" w:type="pct"/>
            <w:gridSpan w:val="2"/>
            <w:tcBorders>
              <w:top w:val="nil"/>
              <w:left w:val="nil"/>
              <w:bottom w:val="nil"/>
              <w:right w:val="nil"/>
            </w:tcBorders>
            <w:shd w:val="clear" w:color="auto" w:fill="auto"/>
            <w:vAlign w:val="center"/>
          </w:tcPr>
          <w:p w:rsidR="00A95B56" w:rsidRPr="00763F35" w:rsidRDefault="00A95B56" w:rsidP="00A95B56">
            <w:pPr>
              <w:widowControl/>
              <w:jc w:val="center"/>
              <w:rPr>
                <w:rFonts w:ascii="Times New Roman" w:eastAsia="Times New Roman" w:hAnsi="Times New Roman" w:cs="Times New Roman"/>
                <w:kern w:val="0"/>
                <w:sz w:val="20"/>
                <w:szCs w:val="20"/>
              </w:rPr>
            </w:pPr>
          </w:p>
        </w:tc>
        <w:tc>
          <w:tcPr>
            <w:tcW w:w="2634" w:type="pct"/>
            <w:gridSpan w:val="2"/>
            <w:tcBorders>
              <w:top w:val="nil"/>
              <w:left w:val="nil"/>
              <w:bottom w:val="nil"/>
              <w:right w:val="nil"/>
            </w:tcBorders>
            <w:shd w:val="clear" w:color="auto" w:fill="auto"/>
            <w:vAlign w:val="center"/>
          </w:tcPr>
          <w:p w:rsidR="00A95B56" w:rsidRPr="00763F35" w:rsidRDefault="00A95B56"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11</w:t>
            </w:r>
            <w:r w:rsidRPr="00763F35">
              <w:rPr>
                <w:rFonts w:ascii="Times New Roman" w:eastAsia="宋体" w:hAnsi="Times New Roman" w:cs="Times New Roman"/>
                <w:kern w:val="0"/>
                <w:sz w:val="20"/>
                <w:szCs w:val="20"/>
              </w:rPr>
              <w:t>表</w:t>
            </w:r>
          </w:p>
        </w:tc>
      </w:tr>
      <w:tr w:rsidR="007F33FE" w:rsidTr="007F33FE">
        <w:trPr>
          <w:gridAfter w:val="1"/>
          <w:wAfter w:w="77" w:type="pct"/>
          <w:trHeight w:val="319"/>
          <w:jc w:val="center"/>
        </w:trPr>
        <w:tc>
          <w:tcPr>
            <w:tcW w:w="2329" w:type="pct"/>
            <w:gridSpan w:val="3"/>
            <w:tcBorders>
              <w:top w:val="nil"/>
              <w:left w:val="nil"/>
              <w:bottom w:val="single" w:sz="4" w:space="0" w:color="auto"/>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部门名称：</w:t>
            </w:r>
            <w:r>
              <w:rPr>
                <w:rFonts w:ascii="Times New Roman" w:eastAsia="宋体" w:hAnsi="Times New Roman" w:cs="Times New Roman" w:hint="eastAsia"/>
                <w:kern w:val="0"/>
                <w:sz w:val="20"/>
                <w:szCs w:val="20"/>
              </w:rPr>
              <w:t>泰州市高港区检察院</w:t>
            </w:r>
          </w:p>
        </w:tc>
        <w:tc>
          <w:tcPr>
            <w:tcW w:w="2593" w:type="pct"/>
            <w:gridSpan w:val="2"/>
            <w:tcBorders>
              <w:top w:val="nil"/>
              <w:left w:val="nil"/>
              <w:bottom w:val="nil"/>
              <w:right w:val="nil"/>
            </w:tcBorders>
            <w:shd w:val="clear" w:color="auto" w:fill="auto"/>
            <w:vAlign w:val="center"/>
          </w:tcPr>
          <w:p w:rsidR="007F33FE" w:rsidRDefault="007F33FE" w:rsidP="007F33FE">
            <w:pPr>
              <w:widowControl/>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金额单位：万元</w:t>
            </w:r>
          </w:p>
        </w:tc>
      </w:tr>
      <w:tr w:rsidR="007F33FE" w:rsidTr="007F33FE">
        <w:trPr>
          <w:gridAfter w:val="1"/>
          <w:wAfter w:w="77" w:type="pct"/>
          <w:trHeight w:val="319"/>
          <w:jc w:val="center"/>
        </w:trPr>
        <w:tc>
          <w:tcPr>
            <w:tcW w:w="2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lastRenderedPageBreak/>
              <w:t>项</w:t>
            </w:r>
            <w:r>
              <w:rPr>
                <w:rFonts w:ascii="Times New Roman" w:eastAsia="宋体" w:hAnsi="Times New Roman" w:cs="Times New Roman"/>
                <w:kern w:val="0"/>
                <w:sz w:val="20"/>
                <w:szCs w:val="20"/>
              </w:rPr>
              <w:t xml:space="preserve">    </w:t>
            </w:r>
            <w:r>
              <w:rPr>
                <w:rFonts w:ascii="Times New Roman" w:eastAsia="宋体" w:hAnsi="Times New Roman" w:cs="Times New Roman"/>
                <w:kern w:val="0"/>
                <w:sz w:val="20"/>
                <w:szCs w:val="20"/>
              </w:rPr>
              <w:t>目</w:t>
            </w:r>
          </w:p>
        </w:tc>
        <w:tc>
          <w:tcPr>
            <w:tcW w:w="25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机关运行经费支出决算</w:t>
            </w:r>
          </w:p>
        </w:tc>
      </w:tr>
      <w:tr w:rsidR="007F33FE" w:rsidTr="007F33FE">
        <w:trPr>
          <w:gridAfter w:val="1"/>
          <w:wAfter w:w="77" w:type="pct"/>
          <w:trHeight w:val="642"/>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科目编码</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科目名称</w:t>
            </w:r>
          </w:p>
        </w:tc>
        <w:tc>
          <w:tcPr>
            <w:tcW w:w="2593" w:type="pct"/>
            <w:gridSpan w:val="2"/>
            <w:vMerge/>
            <w:tcBorders>
              <w:top w:val="single" w:sz="4" w:space="0" w:color="auto"/>
              <w:left w:val="single" w:sz="4" w:space="0" w:color="auto"/>
              <w:bottom w:val="single" w:sz="4" w:space="0" w:color="auto"/>
              <w:right w:val="single" w:sz="4" w:space="0" w:color="auto"/>
            </w:tcBorders>
            <w:vAlign w:val="center"/>
          </w:tcPr>
          <w:p w:rsidR="007F33FE" w:rsidRDefault="007F33FE" w:rsidP="007F33FE">
            <w:pPr>
              <w:widowControl/>
              <w:jc w:val="left"/>
              <w:rPr>
                <w:rFonts w:ascii="Times New Roman" w:eastAsia="宋体" w:hAnsi="Times New Roman" w:cs="Times New Roman"/>
                <w:kern w:val="0"/>
                <w:sz w:val="20"/>
                <w:szCs w:val="20"/>
              </w:rPr>
            </w:pPr>
          </w:p>
        </w:tc>
      </w:tr>
      <w:tr w:rsidR="007F33FE" w:rsidTr="007F33FE">
        <w:trPr>
          <w:gridAfter w:val="1"/>
          <w:wAfter w:w="77" w:type="pct"/>
          <w:trHeight w:val="319"/>
          <w:jc w:val="center"/>
        </w:trPr>
        <w:tc>
          <w:tcPr>
            <w:tcW w:w="2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合计</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75.21</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商品和服务支出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72.19</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3.43</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印刷费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30203</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咨询费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30204</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手续费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30205</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水费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0.18</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30206</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电费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1.15</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30207</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邮电费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0.23</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30208</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取暖费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30209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物业管理费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差旅费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1.60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因公出国（境）费用</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30213</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维修（护）费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5.28</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30214</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租赁费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30215</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会议费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0.21</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30216</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培训费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30217</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公务接待费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0.17</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30218</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专用材料费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30224</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被装购置费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30225</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专用燃料费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30226</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劳务费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36.95</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lastRenderedPageBreak/>
              <w:t>30227</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委托业务费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30228</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工会经费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15.00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30229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福利费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30231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公务用车运行维护费</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30239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其他交通费用</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0.20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30240</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税金及附加费用</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30299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其他商品和服务支出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7.79</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307</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债务利息及费用支出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310</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资本性支出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3.03</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房屋建筑物购建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办公设备购置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0.36</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31003</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专用设备购置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31005</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基础设施建设</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31006</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大型修缮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31007</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信息网络及软件购置更新</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31008</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物资储备</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31009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土地补偿</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31010</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安置补助</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地上附着物和青苗补偿</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拆迁补偿</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31013</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公务用车购置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31019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其他交通工具购置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31021</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文物和陈列品购置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31022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无形资产购置</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31099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 xml:space="preserve">  其他资本性支出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2.67</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lastRenderedPageBreak/>
              <w:t>312</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对企业补助</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319"/>
          <w:jc w:val="center"/>
        </w:trPr>
        <w:tc>
          <w:tcPr>
            <w:tcW w:w="886" w:type="pct"/>
            <w:tcBorders>
              <w:top w:val="nil"/>
              <w:left w:val="single" w:sz="4" w:space="0" w:color="auto"/>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399</w:t>
            </w:r>
          </w:p>
        </w:tc>
        <w:tc>
          <w:tcPr>
            <w:tcW w:w="144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left"/>
              <w:textAlignment w:val="center"/>
              <w:rPr>
                <w:rFonts w:ascii="Times New Roman" w:eastAsia="宋体" w:hAnsi="Times New Roman" w:cs="Times New Roman"/>
                <w:kern w:val="0"/>
                <w:sz w:val="20"/>
                <w:szCs w:val="20"/>
              </w:rPr>
            </w:pPr>
            <w:r>
              <w:rPr>
                <w:rFonts w:ascii="宋体" w:eastAsia="宋体" w:hAnsi="宋体" w:cs="宋体" w:hint="eastAsia"/>
                <w:b/>
                <w:bCs/>
                <w:color w:val="000000"/>
                <w:kern w:val="0"/>
                <w:sz w:val="20"/>
                <w:szCs w:val="20"/>
              </w:rPr>
              <w:t>其他支出</w:t>
            </w:r>
          </w:p>
        </w:tc>
        <w:tc>
          <w:tcPr>
            <w:tcW w:w="2593" w:type="pct"/>
            <w:gridSpan w:val="2"/>
            <w:tcBorders>
              <w:top w:val="nil"/>
              <w:left w:val="nil"/>
              <w:bottom w:val="single" w:sz="4" w:space="0" w:color="auto"/>
              <w:right w:val="single" w:sz="4" w:space="0" w:color="auto"/>
            </w:tcBorders>
            <w:shd w:val="clear" w:color="auto" w:fill="auto"/>
            <w:vAlign w:val="center"/>
          </w:tcPr>
          <w:p w:rsidR="007F33FE" w:rsidRDefault="007F33FE" w:rsidP="007F33FE">
            <w:pPr>
              <w:widowControl/>
              <w:jc w:val="right"/>
              <w:textAlignment w:val="center"/>
              <w:rPr>
                <w:rFonts w:ascii="Times New Roman" w:eastAsia="宋体" w:hAnsi="Times New Roman" w:cs="Times New Roman"/>
                <w:kern w:val="0"/>
                <w:sz w:val="20"/>
                <w:szCs w:val="20"/>
              </w:rPr>
            </w:pPr>
            <w:r>
              <w:rPr>
                <w:rFonts w:ascii="宋体" w:eastAsia="宋体" w:hAnsi="宋体" w:cs="宋体" w:hint="eastAsia"/>
                <w:color w:val="000000"/>
                <w:kern w:val="0"/>
                <w:sz w:val="20"/>
                <w:szCs w:val="20"/>
              </w:rPr>
              <w:t>0.00</w:t>
            </w:r>
          </w:p>
        </w:tc>
      </w:tr>
      <w:tr w:rsidR="007F33FE" w:rsidTr="007F33FE">
        <w:trPr>
          <w:gridAfter w:val="1"/>
          <w:wAfter w:w="77" w:type="pct"/>
          <w:trHeight w:val="1350"/>
          <w:jc w:val="center"/>
        </w:trPr>
        <w:tc>
          <w:tcPr>
            <w:tcW w:w="4923" w:type="pct"/>
            <w:gridSpan w:val="5"/>
            <w:tcBorders>
              <w:top w:val="nil"/>
              <w:left w:val="nil"/>
              <w:bottom w:val="nil"/>
              <w:right w:val="nil"/>
            </w:tcBorders>
            <w:shd w:val="clear" w:color="auto" w:fill="auto"/>
            <w:vAlign w:val="center"/>
          </w:tcPr>
          <w:p w:rsidR="007F33FE" w:rsidRDefault="007F33FE" w:rsidP="007F33FE">
            <w:pPr>
              <w:widowControl/>
              <w:jc w:val="left"/>
              <w:rPr>
                <w:rFonts w:ascii="Times New Roman" w:eastAsia="宋体" w:hAnsi="Times New Roman" w:cs="Times New Roman"/>
                <w:kern w:val="0"/>
                <w:sz w:val="20"/>
                <w:szCs w:val="20"/>
              </w:rPr>
            </w:pPr>
            <w:r>
              <w:rPr>
                <w:rFonts w:ascii="Times New Roman" w:eastAsia="宋体" w:hAnsi="Times New Roman" w:cs="Times New Roman"/>
                <w:kern w:val="0"/>
                <w:sz w:val="20"/>
                <w:szCs w:val="20"/>
              </w:rPr>
              <w:t>注：</w:t>
            </w:r>
            <w:r>
              <w:rPr>
                <w:rFonts w:ascii="Times New Roman" w:eastAsia="宋体" w:hAnsi="Times New Roman" w:cs="Times New Roman"/>
                <w:kern w:val="0"/>
                <w:sz w:val="20"/>
                <w:szCs w:val="20"/>
              </w:rPr>
              <w:t>1.“</w:t>
            </w:r>
            <w:r>
              <w:rPr>
                <w:rFonts w:ascii="Times New Roman" w:eastAsia="宋体" w:hAnsi="Times New Roman" w:cs="Times New Roman"/>
                <w:kern w:val="0"/>
                <w:sz w:val="20"/>
                <w:szCs w:val="20"/>
              </w:rPr>
              <w:t>机关运行经费</w:t>
            </w:r>
            <w:r>
              <w:rPr>
                <w:rFonts w:ascii="Times New Roman" w:eastAsia="宋体" w:hAnsi="Times New Roman" w:cs="Times New Roman"/>
                <w:kern w:val="0"/>
                <w:sz w:val="20"/>
                <w:szCs w:val="20"/>
              </w:rPr>
              <w:t>”</w:t>
            </w:r>
            <w:r>
              <w:rPr>
                <w:rFonts w:ascii="Times New Roman" w:eastAsia="方正仿宋_GBK" w:hAnsi="Times New Roman" w:cs="Times New Roman" w:hint="eastAsia"/>
                <w:kern w:val="0"/>
                <w:sz w:val="32"/>
                <w:szCs w:val="20"/>
              </w:rPr>
              <w:t xml:space="preserve"> </w:t>
            </w:r>
            <w:r>
              <w:rPr>
                <w:rFonts w:ascii="Times New Roman" w:eastAsia="宋体" w:hAnsi="Times New Roman" w:cs="Times New Roman" w:hint="eastAsia"/>
                <w:kern w:val="0"/>
                <w:sz w:val="20"/>
                <w:szCs w:val="20"/>
              </w:rPr>
              <w:t>指行政单位（含参照公务员法管理的事业单位）使用一般公共预算安排的基本支出中的日常公用经费支出</w:t>
            </w:r>
            <w:r>
              <w:rPr>
                <w:rFonts w:ascii="Times New Roman" w:eastAsia="宋体" w:hAnsi="Times New Roman" w:cs="Times New Roman"/>
                <w:kern w:val="0"/>
                <w:sz w:val="20"/>
                <w:szCs w:val="20"/>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宋体" w:hAnsi="Times New Roman" w:cs="Times New Roman"/>
                <w:kern w:val="0"/>
                <w:sz w:val="20"/>
                <w:szCs w:val="20"/>
              </w:rPr>
              <w:br/>
              <w:t xml:space="preserve">   2.“</w:t>
            </w:r>
            <w:r>
              <w:rPr>
                <w:rFonts w:ascii="Times New Roman" w:eastAsia="宋体" w:hAnsi="Times New Roman" w:cs="Times New Roman"/>
                <w:kern w:val="0"/>
                <w:sz w:val="20"/>
                <w:szCs w:val="20"/>
              </w:rPr>
              <w:t>科目编码</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和</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科目名称</w:t>
            </w:r>
            <w:r>
              <w:rPr>
                <w:rFonts w:ascii="Times New Roman" w:eastAsia="宋体" w:hAnsi="Times New Roman" w:cs="Times New Roman"/>
                <w:kern w:val="0"/>
                <w:sz w:val="20"/>
                <w:szCs w:val="20"/>
              </w:rPr>
              <w:t>”</w:t>
            </w:r>
            <w:r>
              <w:rPr>
                <w:rFonts w:ascii="Times New Roman" w:eastAsia="宋体" w:hAnsi="Times New Roman" w:cs="Times New Roman"/>
                <w:kern w:val="0"/>
                <w:sz w:val="20"/>
                <w:szCs w:val="20"/>
              </w:rPr>
              <w:t>均为必填项。</w:t>
            </w:r>
          </w:p>
        </w:tc>
      </w:tr>
    </w:tbl>
    <w:p w:rsidR="00A95B56" w:rsidRPr="001F07EB" w:rsidRDefault="00A95B56" w:rsidP="00A95B56">
      <w:pPr>
        <w:autoSpaceDE w:val="0"/>
        <w:autoSpaceDN w:val="0"/>
        <w:snapToGrid w:val="0"/>
        <w:spacing w:line="590" w:lineRule="atLeast"/>
        <w:rPr>
          <w:rFonts w:ascii="Times New Roman" w:eastAsia="方正仿宋_GBK" w:hAnsi="Times New Roman" w:cs="Times New Roman"/>
          <w:kern w:val="0"/>
          <w:sz w:val="32"/>
          <w:szCs w:val="20"/>
          <w:highlight w:val="yellow"/>
        </w:rPr>
      </w:pPr>
    </w:p>
    <w:tbl>
      <w:tblPr>
        <w:tblW w:w="10856" w:type="dxa"/>
        <w:jc w:val="center"/>
        <w:tblLook w:val="04A0"/>
      </w:tblPr>
      <w:tblGrid>
        <w:gridCol w:w="4111"/>
        <w:gridCol w:w="6745"/>
      </w:tblGrid>
      <w:tr w:rsidR="00A95B56" w:rsidRPr="001F07EB" w:rsidTr="00551F7C">
        <w:trPr>
          <w:trHeight w:val="888"/>
          <w:jc w:val="center"/>
        </w:trPr>
        <w:tc>
          <w:tcPr>
            <w:tcW w:w="10856" w:type="dxa"/>
            <w:gridSpan w:val="2"/>
            <w:tcBorders>
              <w:top w:val="nil"/>
              <w:left w:val="nil"/>
              <w:bottom w:val="nil"/>
              <w:right w:val="nil"/>
            </w:tcBorders>
            <w:shd w:val="clear" w:color="auto" w:fill="auto"/>
            <w:noWrap/>
            <w:vAlign w:val="center"/>
          </w:tcPr>
          <w:p w:rsidR="007F33FE" w:rsidRDefault="007F33FE" w:rsidP="00216476">
            <w:pPr>
              <w:widowControl/>
              <w:jc w:val="center"/>
              <w:rPr>
                <w:rFonts w:ascii="Times New Roman" w:eastAsia="方正小标宋_GBK" w:hAnsi="Times New Roman" w:cs="Times New Roman"/>
                <w:kern w:val="0"/>
                <w:sz w:val="36"/>
                <w:szCs w:val="36"/>
              </w:rPr>
            </w:pPr>
          </w:p>
          <w:p w:rsidR="007F33FE" w:rsidRDefault="007F33FE" w:rsidP="00216476">
            <w:pPr>
              <w:widowControl/>
              <w:jc w:val="center"/>
              <w:rPr>
                <w:rFonts w:ascii="Times New Roman" w:eastAsia="方正小标宋_GBK" w:hAnsi="Times New Roman" w:cs="Times New Roman"/>
                <w:kern w:val="0"/>
                <w:sz w:val="36"/>
                <w:szCs w:val="36"/>
              </w:rPr>
            </w:pPr>
          </w:p>
          <w:p w:rsidR="007F33FE" w:rsidRDefault="007F33FE" w:rsidP="00216476">
            <w:pPr>
              <w:widowControl/>
              <w:jc w:val="center"/>
              <w:rPr>
                <w:rFonts w:ascii="Times New Roman" w:eastAsia="方正小标宋_GBK" w:hAnsi="Times New Roman" w:cs="Times New Roman"/>
                <w:kern w:val="0"/>
                <w:sz w:val="36"/>
                <w:szCs w:val="36"/>
              </w:rPr>
            </w:pPr>
          </w:p>
          <w:p w:rsidR="007F33FE" w:rsidRDefault="007F33FE" w:rsidP="00216476">
            <w:pPr>
              <w:widowControl/>
              <w:jc w:val="center"/>
              <w:rPr>
                <w:rFonts w:ascii="Times New Roman" w:eastAsia="方正小标宋_GBK" w:hAnsi="Times New Roman" w:cs="Times New Roman"/>
                <w:kern w:val="0"/>
                <w:sz w:val="36"/>
                <w:szCs w:val="36"/>
              </w:rPr>
            </w:pPr>
          </w:p>
          <w:p w:rsidR="00A95B56" w:rsidRPr="00763F35" w:rsidRDefault="00A95B56" w:rsidP="00216476">
            <w:pPr>
              <w:widowControl/>
              <w:jc w:val="center"/>
              <w:rPr>
                <w:rFonts w:ascii="Times New Roman" w:eastAsia="方正小标宋_GBK" w:hAnsi="Times New Roman" w:cs="Times New Roman"/>
                <w:kern w:val="0"/>
                <w:sz w:val="36"/>
                <w:szCs w:val="36"/>
              </w:rPr>
            </w:pPr>
            <w:r w:rsidRPr="00763F35">
              <w:rPr>
                <w:rFonts w:ascii="Times New Roman" w:eastAsia="方正小标宋_GBK" w:hAnsi="Times New Roman" w:cs="Times New Roman"/>
                <w:kern w:val="0"/>
                <w:sz w:val="36"/>
                <w:szCs w:val="36"/>
              </w:rPr>
              <w:t>政府采购支出</w:t>
            </w:r>
            <w:r w:rsidR="00B80DEF" w:rsidRPr="00763F35">
              <w:rPr>
                <w:rFonts w:ascii="Times New Roman" w:eastAsia="方正小标宋_GBK" w:hAnsi="Times New Roman" w:cs="Times New Roman" w:hint="eastAsia"/>
                <w:kern w:val="0"/>
                <w:sz w:val="36"/>
                <w:szCs w:val="36"/>
              </w:rPr>
              <w:t>决算</w:t>
            </w:r>
            <w:r w:rsidRPr="00763F35">
              <w:rPr>
                <w:rFonts w:ascii="Times New Roman" w:eastAsia="方正小标宋_GBK" w:hAnsi="Times New Roman" w:cs="Times New Roman"/>
                <w:kern w:val="0"/>
                <w:sz w:val="36"/>
                <w:szCs w:val="36"/>
              </w:rPr>
              <w:t>表</w:t>
            </w:r>
          </w:p>
        </w:tc>
      </w:tr>
      <w:tr w:rsidR="00D20721" w:rsidRPr="001F07EB" w:rsidTr="00D20721">
        <w:trPr>
          <w:trHeight w:val="295"/>
          <w:jc w:val="center"/>
        </w:trPr>
        <w:tc>
          <w:tcPr>
            <w:tcW w:w="4111" w:type="dxa"/>
            <w:tcBorders>
              <w:top w:val="nil"/>
              <w:left w:val="nil"/>
              <w:bottom w:val="nil"/>
              <w:right w:val="nil"/>
            </w:tcBorders>
            <w:shd w:val="clear" w:color="auto" w:fill="auto"/>
            <w:noWrap/>
            <w:vAlign w:val="center"/>
          </w:tcPr>
          <w:p w:rsidR="00D20721" w:rsidRPr="001F07EB" w:rsidRDefault="00D20721" w:rsidP="00A95B56">
            <w:pPr>
              <w:widowControl/>
              <w:jc w:val="center"/>
              <w:rPr>
                <w:rFonts w:ascii="Times New Roman" w:eastAsia="方正小标宋_GBK" w:hAnsi="Times New Roman" w:cs="Times New Roman"/>
                <w:kern w:val="0"/>
                <w:sz w:val="36"/>
                <w:szCs w:val="36"/>
                <w:highlight w:val="yellow"/>
              </w:rPr>
            </w:pPr>
          </w:p>
        </w:tc>
        <w:tc>
          <w:tcPr>
            <w:tcW w:w="6745" w:type="dxa"/>
            <w:tcBorders>
              <w:top w:val="nil"/>
              <w:left w:val="nil"/>
              <w:bottom w:val="nil"/>
              <w:right w:val="nil"/>
            </w:tcBorders>
            <w:shd w:val="clear" w:color="auto" w:fill="auto"/>
            <w:noWrap/>
            <w:vAlign w:val="center"/>
          </w:tcPr>
          <w:p w:rsidR="00D20721" w:rsidRPr="00763F35" w:rsidRDefault="00D20721"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公开</w:t>
            </w:r>
            <w:r w:rsidRPr="00763F35">
              <w:rPr>
                <w:rFonts w:ascii="Times New Roman" w:eastAsia="宋体" w:hAnsi="Times New Roman" w:cs="Times New Roman"/>
                <w:kern w:val="0"/>
                <w:sz w:val="20"/>
                <w:szCs w:val="20"/>
              </w:rPr>
              <w:t>12</w:t>
            </w:r>
            <w:r w:rsidRPr="00763F35">
              <w:rPr>
                <w:rFonts w:ascii="Times New Roman" w:eastAsia="宋体" w:hAnsi="Times New Roman" w:cs="Times New Roman"/>
                <w:kern w:val="0"/>
                <w:sz w:val="20"/>
                <w:szCs w:val="20"/>
              </w:rPr>
              <w:t>表</w:t>
            </w:r>
          </w:p>
        </w:tc>
      </w:tr>
      <w:tr w:rsidR="00D20721" w:rsidRPr="001F07EB" w:rsidTr="00D20721">
        <w:trPr>
          <w:trHeight w:val="295"/>
          <w:jc w:val="center"/>
        </w:trPr>
        <w:tc>
          <w:tcPr>
            <w:tcW w:w="4111" w:type="dxa"/>
            <w:tcBorders>
              <w:top w:val="nil"/>
              <w:left w:val="nil"/>
              <w:bottom w:val="nil"/>
              <w:right w:val="nil"/>
            </w:tcBorders>
            <w:shd w:val="clear" w:color="auto" w:fill="auto"/>
            <w:noWrap/>
            <w:vAlign w:val="center"/>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部门名称：</w:t>
            </w:r>
            <w:r w:rsidR="006428E5">
              <w:rPr>
                <w:rFonts w:ascii="Times New Roman" w:eastAsia="宋体" w:hAnsi="Times New Roman" w:cs="Times New Roman" w:hint="eastAsia"/>
                <w:kern w:val="0"/>
                <w:sz w:val="20"/>
                <w:szCs w:val="20"/>
              </w:rPr>
              <w:t>泰州市高港区</w:t>
            </w:r>
            <w:r w:rsidR="006428E5">
              <w:rPr>
                <w:rFonts w:ascii="Times New Roman" w:eastAsia="宋体" w:hAnsi="Times New Roman" w:cs="Times New Roman"/>
                <w:kern w:val="0"/>
                <w:sz w:val="20"/>
                <w:szCs w:val="20"/>
              </w:rPr>
              <w:t>人民检察院</w:t>
            </w:r>
          </w:p>
        </w:tc>
        <w:tc>
          <w:tcPr>
            <w:tcW w:w="6745" w:type="dxa"/>
            <w:tcBorders>
              <w:top w:val="nil"/>
              <w:left w:val="nil"/>
              <w:bottom w:val="nil"/>
              <w:right w:val="nil"/>
            </w:tcBorders>
            <w:shd w:val="clear" w:color="auto" w:fill="auto"/>
            <w:noWrap/>
            <w:vAlign w:val="center"/>
          </w:tcPr>
          <w:p w:rsidR="00D20721" w:rsidRPr="00763F35" w:rsidRDefault="00D20721"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单位：万元</w:t>
            </w:r>
          </w:p>
        </w:tc>
      </w:tr>
      <w:tr w:rsidR="00D20721" w:rsidRPr="001F07EB" w:rsidTr="00D20721">
        <w:trPr>
          <w:trHeight w:val="333"/>
          <w:jc w:val="center"/>
        </w:trPr>
        <w:tc>
          <w:tcPr>
            <w:tcW w:w="4111" w:type="dxa"/>
            <w:tcBorders>
              <w:top w:val="single" w:sz="4" w:space="0" w:color="auto"/>
              <w:left w:val="single" w:sz="4" w:space="0" w:color="auto"/>
              <w:bottom w:val="single" w:sz="4" w:space="0" w:color="auto"/>
              <w:right w:val="single" w:sz="4" w:space="0" w:color="auto"/>
            </w:tcBorders>
            <w:shd w:val="clear" w:color="000000" w:fill="FFFFFF"/>
            <w:vAlign w:val="center"/>
          </w:tcPr>
          <w:p w:rsidR="00D20721" w:rsidRPr="00763F35" w:rsidRDefault="00D20721"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采购品目大类</w:t>
            </w:r>
          </w:p>
        </w:tc>
        <w:tc>
          <w:tcPr>
            <w:tcW w:w="6745" w:type="dxa"/>
            <w:tcBorders>
              <w:top w:val="single" w:sz="4" w:space="0" w:color="auto"/>
              <w:left w:val="nil"/>
              <w:bottom w:val="single" w:sz="4" w:space="0" w:color="auto"/>
              <w:right w:val="single" w:sz="4" w:space="0" w:color="000000"/>
            </w:tcBorders>
            <w:shd w:val="clear" w:color="auto" w:fill="auto"/>
            <w:vAlign w:val="center"/>
          </w:tcPr>
          <w:p w:rsidR="00D20721" w:rsidRPr="00763F35" w:rsidRDefault="00D20721"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hint="eastAsia"/>
                <w:kern w:val="0"/>
                <w:sz w:val="20"/>
                <w:szCs w:val="20"/>
              </w:rPr>
              <w:t>金</w:t>
            </w:r>
            <w:r w:rsidRPr="00763F35">
              <w:rPr>
                <w:rFonts w:ascii="Times New Roman" w:eastAsia="宋体" w:hAnsi="Times New Roman" w:cs="Times New Roman" w:hint="eastAsia"/>
                <w:kern w:val="0"/>
                <w:sz w:val="20"/>
                <w:szCs w:val="20"/>
              </w:rPr>
              <w:t xml:space="preserve">    </w:t>
            </w:r>
            <w:r w:rsidRPr="00763F35">
              <w:rPr>
                <w:rFonts w:ascii="Times New Roman" w:eastAsia="宋体" w:hAnsi="Times New Roman" w:cs="Times New Roman" w:hint="eastAsia"/>
                <w:kern w:val="0"/>
                <w:sz w:val="20"/>
                <w:szCs w:val="20"/>
              </w:rPr>
              <w:t>额</w:t>
            </w:r>
          </w:p>
        </w:tc>
      </w:tr>
      <w:tr w:rsidR="00D20721" w:rsidRPr="001F07EB"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763F35" w:rsidRDefault="00D20721" w:rsidP="00A95B56">
            <w:pPr>
              <w:widowControl/>
              <w:jc w:val="center"/>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合计</w:t>
            </w:r>
          </w:p>
        </w:tc>
        <w:tc>
          <w:tcPr>
            <w:tcW w:w="6745" w:type="dxa"/>
            <w:tcBorders>
              <w:top w:val="nil"/>
              <w:left w:val="nil"/>
              <w:bottom w:val="single" w:sz="4" w:space="0" w:color="auto"/>
              <w:right w:val="single" w:sz="4" w:space="0" w:color="auto"/>
            </w:tcBorders>
            <w:shd w:val="clear" w:color="auto" w:fill="auto"/>
            <w:noWrap/>
            <w:vAlign w:val="center"/>
          </w:tcPr>
          <w:p w:rsidR="00D20721" w:rsidRPr="00763F35" w:rsidRDefault="00D20721" w:rsidP="00A95B56">
            <w:pPr>
              <w:widowControl/>
              <w:jc w:val="righ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D20721" w:rsidRPr="001F07EB"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一、</w:t>
            </w:r>
            <w:r w:rsidRPr="00763F35">
              <w:rPr>
                <w:rFonts w:ascii="Times New Roman" w:eastAsia="宋体" w:hAnsi="Times New Roman" w:cs="Times New Roman" w:hint="eastAsia"/>
                <w:kern w:val="0"/>
                <w:sz w:val="20"/>
                <w:szCs w:val="20"/>
              </w:rPr>
              <w:t>政府</w:t>
            </w:r>
            <w:r w:rsidRPr="00763F35">
              <w:rPr>
                <w:rFonts w:ascii="Times New Roman" w:eastAsia="宋体" w:hAnsi="Times New Roman" w:cs="Times New Roman"/>
                <w:kern w:val="0"/>
                <w:sz w:val="20"/>
                <w:szCs w:val="20"/>
              </w:rPr>
              <w:t>采购货物</w:t>
            </w:r>
            <w:r w:rsidRPr="00763F35">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D20721" w:rsidRPr="001F07EB"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二、</w:t>
            </w:r>
            <w:r w:rsidRPr="00763F35">
              <w:rPr>
                <w:rFonts w:ascii="Times New Roman" w:eastAsia="宋体" w:hAnsi="Times New Roman" w:cs="Times New Roman" w:hint="eastAsia"/>
                <w:kern w:val="0"/>
                <w:sz w:val="20"/>
                <w:szCs w:val="20"/>
              </w:rPr>
              <w:t>政府</w:t>
            </w:r>
            <w:r w:rsidRPr="00763F35">
              <w:rPr>
                <w:rFonts w:ascii="Times New Roman" w:eastAsia="宋体" w:hAnsi="Times New Roman" w:cs="Times New Roman"/>
                <w:kern w:val="0"/>
                <w:sz w:val="20"/>
                <w:szCs w:val="20"/>
              </w:rPr>
              <w:t>采购工程</w:t>
            </w:r>
            <w:r w:rsidRPr="00763F35">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D20721" w:rsidRPr="001F07EB" w:rsidTr="00D20721">
        <w:trPr>
          <w:trHeight w:val="333"/>
          <w:jc w:val="center"/>
        </w:trPr>
        <w:tc>
          <w:tcPr>
            <w:tcW w:w="4111" w:type="dxa"/>
            <w:tcBorders>
              <w:top w:val="nil"/>
              <w:left w:val="single" w:sz="4" w:space="0" w:color="auto"/>
              <w:bottom w:val="single" w:sz="4" w:space="0" w:color="auto"/>
              <w:right w:val="single" w:sz="4" w:space="0" w:color="auto"/>
            </w:tcBorders>
            <w:shd w:val="clear" w:color="auto" w:fill="auto"/>
            <w:noWrap/>
            <w:vAlign w:val="center"/>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lastRenderedPageBreak/>
              <w:t>三、</w:t>
            </w:r>
            <w:r w:rsidRPr="00763F35">
              <w:rPr>
                <w:rFonts w:ascii="Times New Roman" w:eastAsia="宋体" w:hAnsi="Times New Roman" w:cs="Times New Roman" w:hint="eastAsia"/>
                <w:kern w:val="0"/>
                <w:sz w:val="20"/>
                <w:szCs w:val="20"/>
              </w:rPr>
              <w:t>政府</w:t>
            </w:r>
            <w:r w:rsidRPr="00763F35">
              <w:rPr>
                <w:rFonts w:ascii="Times New Roman" w:eastAsia="宋体" w:hAnsi="Times New Roman" w:cs="Times New Roman"/>
                <w:kern w:val="0"/>
                <w:sz w:val="20"/>
                <w:szCs w:val="20"/>
              </w:rPr>
              <w:t>采购服务</w:t>
            </w:r>
            <w:r w:rsidRPr="00763F35">
              <w:rPr>
                <w:rFonts w:ascii="Times New Roman" w:eastAsia="宋体" w:hAnsi="Times New Roman" w:cs="Times New Roman" w:hint="eastAsia"/>
                <w:kern w:val="0"/>
                <w:sz w:val="20"/>
                <w:szCs w:val="20"/>
              </w:rPr>
              <w:t>支出</w:t>
            </w:r>
          </w:p>
        </w:tc>
        <w:tc>
          <w:tcPr>
            <w:tcW w:w="6745" w:type="dxa"/>
            <w:tcBorders>
              <w:top w:val="nil"/>
              <w:left w:val="nil"/>
              <w:bottom w:val="single" w:sz="4" w:space="0" w:color="auto"/>
              <w:right w:val="single" w:sz="4" w:space="0" w:color="auto"/>
            </w:tcBorders>
            <w:shd w:val="clear" w:color="auto" w:fill="auto"/>
            <w:noWrap/>
            <w:vAlign w:val="bottom"/>
          </w:tcPr>
          <w:p w:rsidR="00D20721" w:rsidRPr="00763F35" w:rsidRDefault="00D20721"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 xml:space="preserve">　</w:t>
            </w:r>
          </w:p>
        </w:tc>
      </w:tr>
      <w:tr w:rsidR="00A95B56" w:rsidRPr="00A95B56" w:rsidTr="00551F7C">
        <w:trPr>
          <w:trHeight w:val="610"/>
          <w:jc w:val="center"/>
        </w:trPr>
        <w:tc>
          <w:tcPr>
            <w:tcW w:w="10856" w:type="dxa"/>
            <w:gridSpan w:val="2"/>
            <w:tcBorders>
              <w:top w:val="single" w:sz="4" w:space="0" w:color="auto"/>
              <w:left w:val="nil"/>
              <w:bottom w:val="nil"/>
              <w:right w:val="nil"/>
            </w:tcBorders>
            <w:shd w:val="clear" w:color="auto" w:fill="auto"/>
            <w:vAlign w:val="center"/>
          </w:tcPr>
          <w:p w:rsidR="00A95B56" w:rsidRPr="00763F35" w:rsidRDefault="00A95B56" w:rsidP="00A95B56">
            <w:pPr>
              <w:widowControl/>
              <w:jc w:val="left"/>
              <w:rPr>
                <w:rFonts w:ascii="Times New Roman" w:eastAsia="宋体" w:hAnsi="Times New Roman" w:cs="Times New Roman"/>
                <w:kern w:val="0"/>
                <w:sz w:val="20"/>
                <w:szCs w:val="20"/>
              </w:rPr>
            </w:pPr>
            <w:r w:rsidRPr="00763F35">
              <w:rPr>
                <w:rFonts w:ascii="Times New Roman" w:eastAsia="宋体" w:hAnsi="Times New Roman" w:cs="Times New Roman"/>
                <w:kern w:val="0"/>
                <w:sz w:val="20"/>
                <w:szCs w:val="20"/>
              </w:rPr>
              <w:t>注：</w:t>
            </w:r>
            <w:r w:rsidR="00D20721" w:rsidRPr="00763F35">
              <w:rPr>
                <w:rFonts w:ascii="Times New Roman" w:eastAsia="宋体" w:hAnsi="Times New Roman" w:cs="Times New Roman" w:hint="eastAsia"/>
                <w:kern w:val="0"/>
                <w:sz w:val="20"/>
                <w:szCs w:val="20"/>
              </w:rPr>
              <w:t>政府采购</w:t>
            </w:r>
            <w:r w:rsidR="00D20721" w:rsidRPr="00763F35">
              <w:rPr>
                <w:rFonts w:ascii="Times New Roman" w:eastAsia="宋体" w:hAnsi="Times New Roman" w:cs="Times New Roman"/>
                <w:kern w:val="0"/>
                <w:sz w:val="20"/>
                <w:szCs w:val="20"/>
              </w:rPr>
              <w:t>支出信息为</w:t>
            </w:r>
            <w:r w:rsidR="00D20721" w:rsidRPr="00763F35">
              <w:rPr>
                <w:rFonts w:ascii="Times New Roman" w:eastAsia="宋体" w:hAnsi="Times New Roman" w:cs="Times New Roman" w:hint="eastAsia"/>
                <w:kern w:val="0"/>
                <w:sz w:val="20"/>
                <w:szCs w:val="20"/>
              </w:rPr>
              <w:t>单位</w:t>
            </w:r>
            <w:r w:rsidR="00D20721" w:rsidRPr="00763F35">
              <w:rPr>
                <w:rFonts w:ascii="Times New Roman" w:eastAsia="宋体" w:hAnsi="Times New Roman" w:cs="Times New Roman"/>
                <w:kern w:val="0"/>
                <w:sz w:val="20"/>
                <w:szCs w:val="20"/>
              </w:rPr>
              <w:t>纳入部门预算范围的各项政府采购支出情况。</w:t>
            </w:r>
          </w:p>
          <w:p w:rsidR="00A95B56" w:rsidRPr="00763F35" w:rsidRDefault="00A95B56" w:rsidP="00A95B56">
            <w:pPr>
              <w:widowControl/>
              <w:jc w:val="left"/>
              <w:rPr>
                <w:rFonts w:ascii="Times New Roman" w:eastAsia="宋体" w:hAnsi="Times New Roman" w:cs="Times New Roman"/>
                <w:kern w:val="0"/>
                <w:sz w:val="20"/>
                <w:szCs w:val="20"/>
              </w:rPr>
            </w:pPr>
          </w:p>
        </w:tc>
      </w:tr>
    </w:tbl>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r w:rsidRPr="00A95B56">
        <w:rPr>
          <w:rFonts w:ascii="Times New Roman" w:eastAsia="方正仿宋_GBK" w:hAnsi="Times New Roman" w:cs="Times New Roman"/>
          <w:kern w:val="0"/>
          <w:sz w:val="32"/>
          <w:szCs w:val="20"/>
        </w:rPr>
        <w:tab/>
      </w: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pPr>
    </w:p>
    <w:p w:rsidR="00A95B56" w:rsidRPr="00A95B56" w:rsidRDefault="00A95B56" w:rsidP="00A95B56">
      <w:pPr>
        <w:tabs>
          <w:tab w:val="left" w:pos="3031"/>
        </w:tabs>
        <w:autoSpaceDE w:val="0"/>
        <w:autoSpaceDN w:val="0"/>
        <w:snapToGrid w:val="0"/>
        <w:spacing w:line="590" w:lineRule="atLeast"/>
        <w:rPr>
          <w:rFonts w:ascii="Times New Roman" w:eastAsia="方正仿宋_GBK" w:hAnsi="Times New Roman" w:cs="Times New Roman"/>
          <w:kern w:val="0"/>
          <w:sz w:val="32"/>
          <w:szCs w:val="20"/>
        </w:rPr>
        <w:sectPr w:rsidR="00A95B56" w:rsidRPr="00A95B56" w:rsidSect="00551F7C">
          <w:pgSz w:w="16838" w:h="11906" w:orient="landscape"/>
          <w:pgMar w:top="1797" w:right="1440" w:bottom="1797" w:left="1440" w:header="851" w:footer="992" w:gutter="0"/>
          <w:cols w:space="425"/>
          <w:docGrid w:type="lines" w:linePitch="312"/>
        </w:sect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lastRenderedPageBreak/>
        <w:t>第三部分</w:t>
      </w:r>
      <w:r w:rsidR="00506502">
        <w:rPr>
          <w:rFonts w:ascii="Times New Roman" w:eastAsia="方正小标宋_GBK" w:hAnsi="Times New Roman" w:cs="Times New Roman"/>
          <w:kern w:val="0"/>
          <w:sz w:val="36"/>
          <w:szCs w:val="36"/>
        </w:rPr>
        <w:t xml:space="preserve">  20</w:t>
      </w:r>
      <w:r w:rsidR="000D3A30">
        <w:rPr>
          <w:rFonts w:ascii="Times New Roman" w:eastAsia="方正小标宋_GBK" w:hAnsi="Times New Roman" w:cs="Times New Roman"/>
          <w:kern w:val="0"/>
          <w:sz w:val="36"/>
          <w:szCs w:val="36"/>
        </w:rPr>
        <w:t>20</w:t>
      </w:r>
      <w:r w:rsidRPr="00A95B56">
        <w:rPr>
          <w:rFonts w:ascii="Times New Roman" w:eastAsia="方正小标宋_GBK" w:hAnsi="Times New Roman" w:cs="Times New Roman"/>
          <w:kern w:val="0"/>
          <w:sz w:val="36"/>
          <w:szCs w:val="36"/>
        </w:rPr>
        <w:t>年度决算情况说明</w:t>
      </w:r>
    </w:p>
    <w:p w:rsidR="00A13B6E" w:rsidRDefault="00A20AFC" w:rsidP="00A13B6E">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一、收</w:t>
      </w:r>
      <w:r w:rsidR="00F836F3">
        <w:rPr>
          <w:rFonts w:ascii="方正黑体_GBK" w:eastAsia="方正黑体_GBK" w:hAnsi="Times New Roman" w:cs="Times New Roman" w:hint="eastAsia"/>
          <w:kern w:val="0"/>
          <w:sz w:val="32"/>
          <w:szCs w:val="32"/>
        </w:rPr>
        <w:t>入</w:t>
      </w:r>
      <w:r>
        <w:rPr>
          <w:rFonts w:ascii="方正黑体_GBK" w:eastAsia="方正黑体_GBK" w:hAnsi="Times New Roman" w:cs="Times New Roman"/>
          <w:kern w:val="0"/>
          <w:sz w:val="32"/>
          <w:szCs w:val="32"/>
        </w:rPr>
        <w:t>支</w:t>
      </w:r>
      <w:r w:rsidR="00F836F3">
        <w:rPr>
          <w:rFonts w:ascii="方正黑体_GBK" w:eastAsia="方正黑体_GBK" w:hAnsi="Times New Roman" w:cs="Times New Roman" w:hint="eastAsia"/>
          <w:kern w:val="0"/>
          <w:sz w:val="32"/>
          <w:szCs w:val="32"/>
        </w:rPr>
        <w:t>出</w:t>
      </w:r>
      <w:r>
        <w:rPr>
          <w:rFonts w:ascii="方正黑体_GBK" w:eastAsia="方正黑体_GBK" w:hAnsi="Times New Roman" w:cs="Times New Roman" w:hint="eastAsia"/>
          <w:kern w:val="0"/>
          <w:sz w:val="32"/>
          <w:szCs w:val="32"/>
        </w:rPr>
        <w:t>决算</w:t>
      </w:r>
      <w:r w:rsidR="00A95B56" w:rsidRPr="00A95B56">
        <w:rPr>
          <w:rFonts w:ascii="方正黑体_GBK" w:eastAsia="方正黑体_GBK" w:hAnsi="Times New Roman" w:cs="Times New Roman"/>
          <w:kern w:val="0"/>
          <w:sz w:val="32"/>
          <w:szCs w:val="32"/>
        </w:rPr>
        <w:t>总体情况说明</w:t>
      </w:r>
    </w:p>
    <w:p w:rsidR="00A95B56" w:rsidRPr="00A95B56" w:rsidRDefault="00A13B6E"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t>泰州市高港区人民检察院</w:t>
      </w:r>
      <w:r w:rsidR="007731A7">
        <w:rPr>
          <w:rFonts w:ascii="Times New Roman" w:eastAsia="方正仿宋_GBK" w:hAnsi="Times New Roman" w:cs="Times New Roman"/>
          <w:kern w:val="0"/>
          <w:sz w:val="32"/>
          <w:szCs w:val="32"/>
        </w:rPr>
        <w:t>2020</w:t>
      </w:r>
      <w:r w:rsidR="007731A7" w:rsidRPr="00A95B56">
        <w:rPr>
          <w:rFonts w:ascii="Times New Roman" w:eastAsia="方正仿宋_GBK" w:hAnsi="Times New Roman" w:cs="Times New Roman"/>
          <w:kern w:val="0"/>
          <w:sz w:val="32"/>
          <w:szCs w:val="32"/>
        </w:rPr>
        <w:t>年度收入、支出总计</w:t>
      </w:r>
      <w:r w:rsidR="007731A7" w:rsidRPr="00A95B56">
        <w:rPr>
          <w:rFonts w:ascii="Times New Roman" w:eastAsia="方正仿宋_GBK" w:hAnsi="Times New Roman" w:cs="Times New Roman"/>
          <w:kern w:val="0"/>
          <w:sz w:val="32"/>
          <w:szCs w:val="32"/>
          <w:u w:val="single"/>
        </w:rPr>
        <w:t xml:space="preserve">    </w:t>
      </w:r>
      <w:r w:rsidR="007731A7">
        <w:rPr>
          <w:rFonts w:ascii="Times New Roman" w:eastAsia="方正仿宋_GBK" w:hAnsi="Times New Roman" w:cs="Times New Roman"/>
          <w:kern w:val="0"/>
          <w:sz w:val="32"/>
          <w:szCs w:val="32"/>
          <w:u w:val="single"/>
        </w:rPr>
        <w:t>2061.32</w:t>
      </w:r>
      <w:r w:rsidR="007731A7" w:rsidRPr="00A95B56">
        <w:rPr>
          <w:rFonts w:ascii="Times New Roman" w:eastAsia="方正仿宋_GBK" w:hAnsi="Times New Roman" w:cs="Times New Roman"/>
          <w:kern w:val="0"/>
          <w:sz w:val="32"/>
          <w:szCs w:val="32"/>
        </w:rPr>
        <w:t>万元，与上年相比收、支总计各</w:t>
      </w:r>
      <w:r w:rsidR="007731A7">
        <w:rPr>
          <w:rFonts w:ascii="Times New Roman" w:eastAsia="方正仿宋_GBK" w:hAnsi="Times New Roman" w:cs="Times New Roman" w:hint="eastAsia"/>
          <w:kern w:val="0"/>
          <w:sz w:val="32"/>
          <w:szCs w:val="32"/>
        </w:rPr>
        <w:t>增加</w:t>
      </w:r>
      <w:r w:rsidR="007731A7">
        <w:rPr>
          <w:rFonts w:ascii="Times New Roman" w:eastAsia="方正仿宋_GBK" w:hAnsi="Times New Roman" w:cs="Times New Roman"/>
          <w:kern w:val="0"/>
          <w:sz w:val="32"/>
          <w:szCs w:val="32"/>
          <w:u w:val="single"/>
        </w:rPr>
        <w:t>55.07</w:t>
      </w:r>
      <w:r w:rsidR="007731A7" w:rsidRPr="00A95B56">
        <w:rPr>
          <w:rFonts w:ascii="Times New Roman" w:eastAsia="方正仿宋_GBK" w:hAnsi="Times New Roman" w:cs="Times New Roman"/>
          <w:kern w:val="0"/>
          <w:sz w:val="32"/>
          <w:szCs w:val="32"/>
        </w:rPr>
        <w:t>万元，增长</w:t>
      </w:r>
      <w:r w:rsidR="007731A7">
        <w:rPr>
          <w:rFonts w:ascii="Times New Roman" w:eastAsia="方正仿宋_GBK" w:hAnsi="Times New Roman" w:cs="Times New Roman"/>
          <w:kern w:val="0"/>
          <w:sz w:val="32"/>
          <w:szCs w:val="32"/>
          <w:u w:val="single"/>
        </w:rPr>
        <w:t>2.67</w:t>
      </w:r>
      <w:r w:rsidR="007731A7" w:rsidRPr="00A95B56">
        <w:rPr>
          <w:rFonts w:ascii="Times New Roman" w:eastAsia="方正仿宋_GBK" w:hAnsi="Times New Roman" w:cs="Times New Roman"/>
          <w:kern w:val="0"/>
          <w:sz w:val="32"/>
          <w:szCs w:val="32"/>
        </w:rPr>
        <w:t>%</w:t>
      </w:r>
      <w:r w:rsidR="007731A7"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w:t>
      </w:r>
    </w:p>
    <w:p w:rsidR="00C914D9" w:rsidRPr="00325CF0" w:rsidRDefault="00A95B56" w:rsidP="00C914D9">
      <w:pPr>
        <w:autoSpaceDE w:val="0"/>
        <w:autoSpaceDN w:val="0"/>
        <w:snapToGrid w:val="0"/>
        <w:spacing w:line="550" w:lineRule="exact"/>
        <w:ind w:firstLineChars="200" w:firstLine="643"/>
        <w:rPr>
          <w:rFonts w:ascii="Times New Roman" w:eastAsia="方正仿宋_GBK" w:hAnsi="Times New Roman" w:cs="Times New Roman"/>
          <w:b/>
          <w:kern w:val="0"/>
          <w:sz w:val="32"/>
          <w:szCs w:val="32"/>
        </w:rPr>
      </w:pPr>
      <w:r w:rsidRPr="00325CF0">
        <w:rPr>
          <w:rFonts w:ascii="Times New Roman" w:eastAsia="方正仿宋_GBK" w:hAnsi="Times New Roman" w:cs="Times New Roman"/>
          <w:b/>
          <w:kern w:val="0"/>
          <w:sz w:val="32"/>
          <w:szCs w:val="32"/>
        </w:rPr>
        <w:t>（一）收入总计</w:t>
      </w:r>
      <w:r w:rsidR="006E01C3">
        <w:rPr>
          <w:rFonts w:ascii="Times New Roman" w:eastAsia="方正仿宋_GBK" w:hAnsi="Times New Roman" w:cs="Times New Roman"/>
          <w:b/>
          <w:kern w:val="0"/>
          <w:sz w:val="32"/>
          <w:szCs w:val="32"/>
          <w:u w:val="single"/>
        </w:rPr>
        <w:t>2061.32</w:t>
      </w:r>
      <w:r w:rsidRPr="00325CF0">
        <w:rPr>
          <w:rFonts w:ascii="Times New Roman" w:eastAsia="方正仿宋_GBK" w:hAnsi="Times New Roman" w:cs="Times New Roman"/>
          <w:b/>
          <w:kern w:val="0"/>
          <w:sz w:val="32"/>
          <w:szCs w:val="32"/>
        </w:rPr>
        <w:t>万元。包括：</w:t>
      </w:r>
    </w:p>
    <w:p w:rsidR="00C914D9" w:rsidRDefault="00C914D9" w:rsidP="00C914D9">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i/>
          <w:kern w:val="0"/>
          <w:sz w:val="32"/>
          <w:szCs w:val="32"/>
        </w:rPr>
        <w:t>（按照</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01</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收入支出决算总表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中的</w:t>
      </w:r>
      <w:r w:rsidR="00325CF0">
        <w:rPr>
          <w:rFonts w:ascii="Times New Roman" w:eastAsia="方正仿宋_GBK" w:hAnsi="Times New Roman" w:cs="Times New Roman" w:hint="eastAsia"/>
          <w:i/>
          <w:kern w:val="0"/>
          <w:sz w:val="32"/>
          <w:szCs w:val="32"/>
        </w:rPr>
        <w:t>具体</w:t>
      </w:r>
      <w:r w:rsidR="001E1C49">
        <w:rPr>
          <w:rFonts w:ascii="Times New Roman" w:eastAsia="方正仿宋_GBK" w:hAnsi="Times New Roman" w:cs="Times New Roman" w:hint="eastAsia"/>
          <w:i/>
          <w:kern w:val="0"/>
          <w:sz w:val="32"/>
          <w:szCs w:val="32"/>
        </w:rPr>
        <w:t>收入</w:t>
      </w:r>
      <w:r w:rsidR="00325CF0">
        <w:rPr>
          <w:rFonts w:ascii="Times New Roman" w:eastAsia="方正仿宋_GBK" w:hAnsi="Times New Roman" w:cs="Times New Roman" w:hint="eastAsia"/>
          <w:i/>
          <w:kern w:val="0"/>
          <w:sz w:val="32"/>
          <w:szCs w:val="32"/>
        </w:rPr>
        <w:t>项目</w:t>
      </w:r>
      <w:r w:rsidR="00325CF0">
        <w:rPr>
          <w:rFonts w:ascii="Times New Roman" w:eastAsia="方正仿宋_GBK" w:hAnsi="Times New Roman" w:cs="Times New Roman"/>
          <w:i/>
          <w:kern w:val="0"/>
          <w:sz w:val="32"/>
          <w:szCs w:val="32"/>
        </w:rPr>
        <w:t>明细</w:t>
      </w:r>
      <w:r w:rsidRPr="00A95B56">
        <w:rPr>
          <w:rFonts w:ascii="Times New Roman" w:eastAsia="方正仿宋_GBK" w:hAnsi="Times New Roman" w:cs="Times New Roman"/>
          <w:i/>
          <w:kern w:val="0"/>
          <w:sz w:val="32"/>
          <w:szCs w:val="32"/>
        </w:rPr>
        <w:t>并结合本部门具体实际予以</w:t>
      </w:r>
      <w:r w:rsidR="001E1C49">
        <w:rPr>
          <w:rFonts w:ascii="Times New Roman" w:eastAsia="方正仿宋_GBK" w:hAnsi="Times New Roman" w:cs="Times New Roman" w:hint="eastAsia"/>
          <w:i/>
          <w:kern w:val="0"/>
          <w:sz w:val="32"/>
          <w:szCs w:val="32"/>
        </w:rPr>
        <w:t>说明</w:t>
      </w:r>
      <w:r w:rsidR="00325CF0">
        <w:rPr>
          <w:rFonts w:ascii="Times New Roman" w:eastAsia="方正仿宋_GBK" w:hAnsi="Times New Roman" w:cs="Times New Roman" w:hint="eastAsia"/>
          <w:i/>
          <w:kern w:val="0"/>
          <w:sz w:val="32"/>
          <w:szCs w:val="32"/>
        </w:rPr>
        <w:t>，单位</w:t>
      </w:r>
      <w:r w:rsidR="00325CF0">
        <w:rPr>
          <w:rFonts w:ascii="Times New Roman" w:eastAsia="方正仿宋_GBK" w:hAnsi="Times New Roman" w:cs="Times New Roman"/>
          <w:i/>
          <w:kern w:val="0"/>
          <w:sz w:val="32"/>
          <w:szCs w:val="32"/>
        </w:rPr>
        <w:t>若无此项收入可删减</w:t>
      </w:r>
      <w:r w:rsidR="007F7236">
        <w:rPr>
          <w:rFonts w:ascii="Times New Roman" w:eastAsia="方正仿宋_GBK" w:hAnsi="Times New Roman" w:cs="Times New Roman" w:hint="eastAsia"/>
          <w:i/>
          <w:kern w:val="0"/>
          <w:sz w:val="32"/>
          <w:szCs w:val="32"/>
        </w:rPr>
        <w:t>，</w:t>
      </w:r>
      <w:r w:rsidR="007F7236">
        <w:rPr>
          <w:rFonts w:ascii="Times New Roman" w:eastAsia="方正仿宋_GBK" w:hAnsi="Times New Roman" w:cs="Times New Roman"/>
          <w:i/>
          <w:kern w:val="0"/>
          <w:sz w:val="32"/>
          <w:szCs w:val="32"/>
        </w:rPr>
        <w:t>但各分项合计应与</w:t>
      </w:r>
      <w:r w:rsidR="007F7236">
        <w:rPr>
          <w:rFonts w:ascii="Times New Roman" w:eastAsia="方正仿宋_GBK" w:hAnsi="Times New Roman" w:cs="Times New Roman" w:hint="eastAsia"/>
          <w:i/>
          <w:kern w:val="0"/>
          <w:sz w:val="32"/>
          <w:szCs w:val="32"/>
        </w:rPr>
        <w:t>总计保持</w:t>
      </w:r>
      <w:r w:rsidR="007F7236">
        <w:rPr>
          <w:rFonts w:ascii="Times New Roman" w:eastAsia="方正仿宋_GBK" w:hAnsi="Times New Roman" w:cs="Times New Roman"/>
          <w:i/>
          <w:kern w:val="0"/>
          <w:sz w:val="32"/>
          <w:szCs w:val="32"/>
        </w:rPr>
        <w:t>一致</w:t>
      </w:r>
      <w:r w:rsidRPr="00A95B56">
        <w:rPr>
          <w:rFonts w:ascii="Times New Roman" w:eastAsia="方正仿宋_GBK" w:hAnsi="Times New Roman" w:cs="Times New Roman"/>
          <w:i/>
          <w:kern w:val="0"/>
          <w:sz w:val="32"/>
          <w:szCs w:val="32"/>
        </w:rPr>
        <w:t>。）</w:t>
      </w:r>
    </w:p>
    <w:p w:rsidR="00C914D9" w:rsidRPr="00F1052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F10529">
        <w:rPr>
          <w:rFonts w:ascii="Times New Roman" w:eastAsia="方正仿宋_GBK" w:hAnsi="Times New Roman" w:cs="Times New Roman"/>
          <w:kern w:val="0"/>
          <w:sz w:val="32"/>
          <w:szCs w:val="32"/>
        </w:rPr>
        <w:t>1</w:t>
      </w:r>
      <w:r w:rsidRPr="00F10529">
        <w:rPr>
          <w:rFonts w:ascii="Times New Roman" w:eastAsia="方正仿宋_GBK" w:hAnsi="Times New Roman" w:cs="Times New Roman"/>
          <w:kern w:val="0"/>
          <w:sz w:val="32"/>
          <w:szCs w:val="32"/>
        </w:rPr>
        <w:t>．</w:t>
      </w:r>
      <w:r w:rsidR="00990B53" w:rsidRPr="00F10529">
        <w:rPr>
          <w:rFonts w:ascii="Times New Roman" w:eastAsia="方正仿宋_GBK" w:hAnsi="Times New Roman" w:cs="Times New Roman" w:hint="eastAsia"/>
          <w:kern w:val="0"/>
          <w:sz w:val="32"/>
          <w:szCs w:val="32"/>
        </w:rPr>
        <w:t>一般</w:t>
      </w:r>
      <w:r w:rsidR="00990B53" w:rsidRPr="00F10529">
        <w:rPr>
          <w:rFonts w:ascii="Times New Roman" w:eastAsia="方正仿宋_GBK" w:hAnsi="Times New Roman" w:cs="Times New Roman"/>
          <w:kern w:val="0"/>
          <w:sz w:val="32"/>
          <w:szCs w:val="32"/>
        </w:rPr>
        <w:t>公共预算</w:t>
      </w:r>
      <w:r w:rsidRPr="00F10529">
        <w:rPr>
          <w:rFonts w:ascii="Times New Roman" w:eastAsia="方正仿宋_GBK" w:hAnsi="Times New Roman" w:cs="Times New Roman"/>
          <w:kern w:val="0"/>
          <w:sz w:val="32"/>
          <w:szCs w:val="32"/>
        </w:rPr>
        <w:t>财政拨款收入</w:t>
      </w:r>
      <w:r w:rsidR="000D5196">
        <w:rPr>
          <w:rFonts w:ascii="Times New Roman" w:eastAsia="方正仿宋_GBK" w:hAnsi="Times New Roman" w:cs="Times New Roman"/>
          <w:kern w:val="0"/>
          <w:sz w:val="32"/>
          <w:szCs w:val="32"/>
          <w:u w:val="single"/>
        </w:rPr>
        <w:t>2002.65</w:t>
      </w:r>
      <w:r w:rsidRPr="00F10529">
        <w:rPr>
          <w:rFonts w:ascii="Times New Roman" w:eastAsia="方正仿宋_GBK" w:hAnsi="Times New Roman" w:cs="Times New Roman"/>
          <w:kern w:val="0"/>
          <w:sz w:val="32"/>
          <w:szCs w:val="32"/>
        </w:rPr>
        <w:t>万元，为当年从</w:t>
      </w:r>
      <w:r w:rsidR="00990B53" w:rsidRPr="00F10529">
        <w:rPr>
          <w:rFonts w:ascii="Times New Roman" w:eastAsia="方正仿宋_GBK" w:hAnsi="Times New Roman" w:cs="Times New Roman" w:hint="eastAsia"/>
          <w:kern w:val="0"/>
          <w:sz w:val="32"/>
          <w:szCs w:val="32"/>
        </w:rPr>
        <w:t>同级</w:t>
      </w:r>
      <w:r w:rsidRPr="00F10529">
        <w:rPr>
          <w:rFonts w:ascii="Times New Roman" w:eastAsia="方正仿宋_GBK" w:hAnsi="Times New Roman" w:cs="Times New Roman"/>
          <w:kern w:val="0"/>
          <w:sz w:val="32"/>
          <w:szCs w:val="32"/>
        </w:rPr>
        <w:t>财政取得的一般公共预算拨款，</w:t>
      </w:r>
      <w:r w:rsidR="000D5196">
        <w:rPr>
          <w:rFonts w:ascii="Times New Roman" w:eastAsia="方正仿宋_GBK" w:hAnsi="Times New Roman" w:cs="Times New Roman"/>
          <w:kern w:val="0"/>
          <w:sz w:val="32"/>
          <w:szCs w:val="32"/>
        </w:rPr>
        <w:t>与上年相比减少</w:t>
      </w:r>
      <w:r w:rsidR="00A13B6E" w:rsidRPr="00A13B6E">
        <w:rPr>
          <w:rFonts w:ascii="Times New Roman" w:eastAsia="方正仿宋_GBK" w:hAnsi="Times New Roman" w:cs="Times New Roman"/>
          <w:kern w:val="0"/>
          <w:sz w:val="32"/>
          <w:szCs w:val="32"/>
          <w:u w:val="single"/>
        </w:rPr>
        <w:t>3.6</w:t>
      </w:r>
      <w:r w:rsidR="000D5196">
        <w:rPr>
          <w:rFonts w:ascii="Times New Roman" w:eastAsia="方正仿宋_GBK" w:hAnsi="Times New Roman" w:cs="Times New Roman" w:hint="eastAsia"/>
          <w:kern w:val="0"/>
          <w:sz w:val="32"/>
          <w:szCs w:val="32"/>
        </w:rPr>
        <w:t>万元</w:t>
      </w:r>
      <w:r w:rsidR="000D5196">
        <w:rPr>
          <w:rFonts w:ascii="Times New Roman" w:eastAsia="方正仿宋_GBK" w:hAnsi="Times New Roman" w:cs="Times New Roman"/>
          <w:kern w:val="0"/>
          <w:sz w:val="32"/>
          <w:szCs w:val="32"/>
        </w:rPr>
        <w:t>，减少</w:t>
      </w:r>
      <w:r w:rsidR="00A13B6E" w:rsidRPr="00A13B6E">
        <w:rPr>
          <w:rFonts w:ascii="Times New Roman" w:eastAsia="方正仿宋_GBK" w:hAnsi="Times New Roman" w:cs="Times New Roman"/>
          <w:kern w:val="0"/>
          <w:sz w:val="32"/>
          <w:szCs w:val="32"/>
          <w:u w:val="single"/>
        </w:rPr>
        <w:t>0.18</w:t>
      </w:r>
      <w:r w:rsidR="000D5196">
        <w:rPr>
          <w:rFonts w:ascii="Times New Roman" w:eastAsia="方正仿宋_GBK" w:hAnsi="Times New Roman" w:cs="Times New Roman"/>
          <w:kern w:val="0"/>
          <w:sz w:val="32"/>
          <w:szCs w:val="32"/>
        </w:rPr>
        <w:t>%</w:t>
      </w:r>
      <w:r w:rsidRPr="00F10529">
        <w:rPr>
          <w:rFonts w:ascii="Times New Roman" w:eastAsia="方正仿宋_GBK" w:hAnsi="Times New Roman" w:cs="Times New Roman"/>
          <w:kern w:val="0"/>
          <w:sz w:val="32"/>
          <w:szCs w:val="32"/>
        </w:rPr>
        <w:t>。主要原因是</w:t>
      </w:r>
      <w:r w:rsidR="000D5196">
        <w:rPr>
          <w:rFonts w:ascii="Times New Roman" w:eastAsia="方正仿宋_GBK" w:hAnsi="Times New Roman" w:cs="Times New Roman" w:hint="eastAsia"/>
          <w:kern w:val="0"/>
          <w:sz w:val="32"/>
          <w:szCs w:val="32"/>
        </w:rPr>
        <w:t>转率</w:t>
      </w:r>
      <w:r w:rsidR="000D5196">
        <w:rPr>
          <w:rFonts w:ascii="Times New Roman" w:eastAsia="方正仿宋_GBK" w:hAnsi="Times New Roman" w:cs="Times New Roman"/>
          <w:kern w:val="0"/>
          <w:sz w:val="32"/>
          <w:szCs w:val="32"/>
        </w:rPr>
        <w:t>人员转出</w:t>
      </w:r>
      <w:r w:rsidR="000D5196" w:rsidRPr="00F10529">
        <w:rPr>
          <w:rFonts w:ascii="Times New Roman" w:eastAsia="方正仿宋_GBK" w:hAnsi="Times New Roman" w:cs="Times New Roman"/>
          <w:kern w:val="0"/>
          <w:sz w:val="32"/>
          <w:szCs w:val="32"/>
        </w:rPr>
        <w:t>。</w:t>
      </w:r>
    </w:p>
    <w:p w:rsidR="00990B53" w:rsidRPr="00F10529" w:rsidRDefault="00990B53" w:rsidP="00990B5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F10529">
        <w:rPr>
          <w:rFonts w:ascii="Times New Roman" w:eastAsia="方正仿宋_GBK" w:hAnsi="Times New Roman" w:cs="Times New Roman"/>
          <w:kern w:val="0"/>
          <w:sz w:val="32"/>
          <w:szCs w:val="32"/>
        </w:rPr>
        <w:t>2</w:t>
      </w:r>
      <w:r w:rsidRPr="00F10529">
        <w:rPr>
          <w:rFonts w:ascii="Times New Roman" w:eastAsia="方正仿宋_GBK" w:hAnsi="Times New Roman" w:cs="Times New Roman"/>
          <w:kern w:val="0"/>
          <w:sz w:val="32"/>
          <w:szCs w:val="32"/>
        </w:rPr>
        <w:t>．</w:t>
      </w:r>
      <w:r w:rsidRPr="00F10529">
        <w:rPr>
          <w:rFonts w:ascii="Times New Roman" w:eastAsia="方正仿宋_GBK" w:hAnsi="Times New Roman" w:cs="Times New Roman" w:hint="eastAsia"/>
          <w:kern w:val="0"/>
          <w:sz w:val="32"/>
          <w:szCs w:val="32"/>
        </w:rPr>
        <w:t>政府性基金</w:t>
      </w:r>
      <w:r w:rsidRPr="00F10529">
        <w:rPr>
          <w:rFonts w:ascii="Times New Roman" w:eastAsia="方正仿宋_GBK" w:hAnsi="Times New Roman" w:cs="Times New Roman"/>
          <w:kern w:val="0"/>
          <w:sz w:val="32"/>
          <w:szCs w:val="32"/>
        </w:rPr>
        <w:t>预算财政拨款收入</w:t>
      </w:r>
      <w:r w:rsidR="000D5196">
        <w:rPr>
          <w:rFonts w:ascii="Times New Roman" w:eastAsia="方正仿宋_GBK" w:hAnsi="Times New Roman" w:cs="Times New Roman"/>
          <w:kern w:val="0"/>
          <w:sz w:val="32"/>
          <w:szCs w:val="32"/>
          <w:u w:val="single"/>
        </w:rPr>
        <w:t>0</w:t>
      </w:r>
      <w:r w:rsidRPr="00F10529">
        <w:rPr>
          <w:rFonts w:ascii="Times New Roman" w:eastAsia="方正仿宋_GBK" w:hAnsi="Times New Roman" w:cs="Times New Roman"/>
          <w:kern w:val="0"/>
          <w:sz w:val="32"/>
          <w:szCs w:val="32"/>
        </w:rPr>
        <w:t>万元，为当年从</w:t>
      </w:r>
      <w:r w:rsidRPr="00F10529">
        <w:rPr>
          <w:rFonts w:ascii="Times New Roman" w:eastAsia="方正仿宋_GBK" w:hAnsi="Times New Roman" w:cs="Times New Roman" w:hint="eastAsia"/>
          <w:kern w:val="0"/>
          <w:sz w:val="32"/>
          <w:szCs w:val="32"/>
        </w:rPr>
        <w:t>同级</w:t>
      </w:r>
      <w:r w:rsidRPr="00F10529">
        <w:rPr>
          <w:rFonts w:ascii="Times New Roman" w:eastAsia="方正仿宋_GBK" w:hAnsi="Times New Roman" w:cs="Times New Roman"/>
          <w:kern w:val="0"/>
          <w:sz w:val="32"/>
          <w:szCs w:val="32"/>
        </w:rPr>
        <w:t>财政取得的</w:t>
      </w:r>
      <w:r w:rsidRPr="00F10529">
        <w:rPr>
          <w:rFonts w:ascii="Times New Roman" w:eastAsia="方正仿宋_GBK" w:hAnsi="Times New Roman" w:cs="Times New Roman" w:hint="eastAsia"/>
          <w:kern w:val="0"/>
          <w:sz w:val="32"/>
          <w:szCs w:val="32"/>
        </w:rPr>
        <w:t>政府</w:t>
      </w:r>
      <w:r w:rsidRPr="00F10529">
        <w:rPr>
          <w:rFonts w:ascii="Times New Roman" w:eastAsia="方正仿宋_GBK" w:hAnsi="Times New Roman" w:cs="Times New Roman"/>
          <w:kern w:val="0"/>
          <w:sz w:val="32"/>
          <w:szCs w:val="32"/>
        </w:rPr>
        <w:t>性基金预算拨款，与上年相比增加（减少）</w:t>
      </w:r>
      <w:r w:rsidRPr="00F10529">
        <w:rPr>
          <w:rFonts w:ascii="Times New Roman" w:eastAsia="方正仿宋_GBK" w:hAnsi="Times New Roman" w:cs="Times New Roman"/>
          <w:kern w:val="0"/>
          <w:sz w:val="32"/>
          <w:szCs w:val="32"/>
          <w:u w:val="single"/>
        </w:rPr>
        <w:t xml:space="preserve">    </w:t>
      </w:r>
      <w:r w:rsidRPr="00F10529">
        <w:rPr>
          <w:rFonts w:ascii="Times New Roman" w:eastAsia="方正仿宋_GBK" w:hAnsi="Times New Roman" w:cs="Times New Roman"/>
          <w:kern w:val="0"/>
          <w:sz w:val="32"/>
          <w:szCs w:val="32"/>
        </w:rPr>
        <w:t>万元，增长（减少）</w:t>
      </w:r>
      <w:r w:rsidR="000D5196">
        <w:rPr>
          <w:rFonts w:ascii="Times New Roman" w:eastAsia="方正仿宋_GBK" w:hAnsi="Times New Roman" w:cs="Times New Roman"/>
          <w:kern w:val="0"/>
          <w:sz w:val="32"/>
          <w:szCs w:val="32"/>
          <w:u w:val="single"/>
        </w:rPr>
        <w:t>0</w:t>
      </w:r>
      <w:r w:rsidRPr="00F10529">
        <w:rPr>
          <w:rFonts w:ascii="Times New Roman" w:eastAsia="方正仿宋_GBK" w:hAnsi="Times New Roman" w:cs="Times New Roman"/>
          <w:kern w:val="0"/>
          <w:sz w:val="32"/>
          <w:szCs w:val="32"/>
        </w:rPr>
        <w:t>%</w:t>
      </w:r>
      <w:r w:rsidRPr="00F10529">
        <w:rPr>
          <w:rFonts w:ascii="Times New Roman" w:eastAsia="方正仿宋_GBK" w:hAnsi="Times New Roman" w:cs="Times New Roman"/>
          <w:kern w:val="0"/>
          <w:sz w:val="32"/>
          <w:szCs w:val="32"/>
        </w:rPr>
        <w:t>。</w:t>
      </w:r>
    </w:p>
    <w:p w:rsidR="00990B53"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F10529">
        <w:rPr>
          <w:rFonts w:ascii="Times New Roman" w:eastAsia="方正仿宋_GBK" w:hAnsi="Times New Roman" w:cs="Times New Roman"/>
          <w:kern w:val="0"/>
          <w:sz w:val="32"/>
          <w:szCs w:val="32"/>
        </w:rPr>
        <w:t>3</w:t>
      </w:r>
      <w:r w:rsidRPr="00F10529">
        <w:rPr>
          <w:rFonts w:ascii="Times New Roman" w:eastAsia="方正仿宋_GBK" w:hAnsi="Times New Roman" w:cs="Times New Roman"/>
          <w:kern w:val="0"/>
          <w:sz w:val="32"/>
          <w:szCs w:val="32"/>
        </w:rPr>
        <w:t>．</w:t>
      </w:r>
      <w:r w:rsidRPr="00F10529">
        <w:rPr>
          <w:rFonts w:ascii="Times New Roman" w:eastAsia="方正仿宋_GBK" w:hAnsi="Times New Roman" w:cs="Times New Roman" w:hint="eastAsia"/>
          <w:kern w:val="0"/>
          <w:sz w:val="32"/>
          <w:szCs w:val="32"/>
        </w:rPr>
        <w:t>国有资本</w:t>
      </w:r>
      <w:r w:rsidRPr="00F10529">
        <w:rPr>
          <w:rFonts w:ascii="Times New Roman" w:eastAsia="方正仿宋_GBK" w:hAnsi="Times New Roman" w:cs="Times New Roman"/>
          <w:kern w:val="0"/>
          <w:sz w:val="32"/>
          <w:szCs w:val="32"/>
        </w:rPr>
        <w:t>经营预算财政拨款收入</w:t>
      </w:r>
      <w:r w:rsidR="000D5196">
        <w:rPr>
          <w:rFonts w:ascii="Times New Roman" w:eastAsia="方正仿宋_GBK" w:hAnsi="Times New Roman" w:cs="Times New Roman"/>
          <w:kern w:val="0"/>
          <w:sz w:val="32"/>
          <w:szCs w:val="32"/>
          <w:u w:val="single"/>
        </w:rPr>
        <w:t>0</w:t>
      </w:r>
      <w:r w:rsidRPr="00F10529">
        <w:rPr>
          <w:rFonts w:ascii="Times New Roman" w:eastAsia="方正仿宋_GBK" w:hAnsi="Times New Roman" w:cs="Times New Roman"/>
          <w:kern w:val="0"/>
          <w:sz w:val="32"/>
          <w:szCs w:val="32"/>
        </w:rPr>
        <w:t>万元，为当年从</w:t>
      </w:r>
      <w:r w:rsidRPr="00F10529">
        <w:rPr>
          <w:rFonts w:ascii="Times New Roman" w:eastAsia="方正仿宋_GBK" w:hAnsi="Times New Roman" w:cs="Times New Roman" w:hint="eastAsia"/>
          <w:kern w:val="0"/>
          <w:sz w:val="32"/>
          <w:szCs w:val="32"/>
        </w:rPr>
        <w:t>同级</w:t>
      </w:r>
      <w:r w:rsidRPr="00F10529">
        <w:rPr>
          <w:rFonts w:ascii="Times New Roman" w:eastAsia="方正仿宋_GBK" w:hAnsi="Times New Roman" w:cs="Times New Roman"/>
          <w:kern w:val="0"/>
          <w:sz w:val="32"/>
          <w:szCs w:val="32"/>
        </w:rPr>
        <w:t>财政取得的</w:t>
      </w:r>
      <w:r w:rsidRPr="00F10529">
        <w:rPr>
          <w:rFonts w:ascii="Times New Roman" w:eastAsia="方正仿宋_GBK" w:hAnsi="Times New Roman" w:cs="Times New Roman" w:hint="eastAsia"/>
          <w:kern w:val="0"/>
          <w:sz w:val="32"/>
          <w:szCs w:val="32"/>
        </w:rPr>
        <w:t>国有</w:t>
      </w:r>
      <w:r w:rsidRPr="00F10529">
        <w:rPr>
          <w:rFonts w:ascii="Times New Roman" w:eastAsia="方正仿宋_GBK" w:hAnsi="Times New Roman" w:cs="Times New Roman"/>
          <w:kern w:val="0"/>
          <w:sz w:val="32"/>
          <w:szCs w:val="32"/>
        </w:rPr>
        <w:t>资本经营预算拨款，与上年相比增加（减少）</w:t>
      </w:r>
      <w:r w:rsidR="000D5196">
        <w:rPr>
          <w:rFonts w:ascii="Times New Roman" w:eastAsia="方正仿宋_GBK" w:hAnsi="Times New Roman" w:cs="Times New Roman"/>
          <w:kern w:val="0"/>
          <w:sz w:val="32"/>
          <w:szCs w:val="32"/>
          <w:u w:val="single"/>
        </w:rPr>
        <w:t>0</w:t>
      </w:r>
      <w:r w:rsidRPr="00F10529">
        <w:rPr>
          <w:rFonts w:ascii="Times New Roman" w:eastAsia="方正仿宋_GBK" w:hAnsi="Times New Roman" w:cs="Times New Roman"/>
          <w:kern w:val="0"/>
          <w:sz w:val="32"/>
          <w:szCs w:val="32"/>
        </w:rPr>
        <w:t>万元，增长（减少）</w:t>
      </w:r>
      <w:r w:rsidR="000D5196">
        <w:rPr>
          <w:rFonts w:ascii="Times New Roman" w:eastAsia="方正仿宋_GBK" w:hAnsi="Times New Roman" w:cs="Times New Roman"/>
          <w:kern w:val="0"/>
          <w:sz w:val="32"/>
          <w:szCs w:val="32"/>
          <w:u w:val="single"/>
        </w:rPr>
        <w:t>0</w:t>
      </w:r>
      <w:r w:rsidRPr="00F10529">
        <w:rPr>
          <w:rFonts w:ascii="Times New Roman" w:eastAsia="方正仿宋_GBK" w:hAnsi="Times New Roman" w:cs="Times New Roman"/>
          <w:kern w:val="0"/>
          <w:sz w:val="32"/>
          <w:szCs w:val="32"/>
        </w:rPr>
        <w:t>%</w:t>
      </w:r>
      <w:r w:rsidRPr="00F10529">
        <w:rPr>
          <w:rFonts w:ascii="Times New Roman" w:eastAsia="方正仿宋_GBK" w:hAnsi="Times New Roman" w:cs="Times New Roman"/>
          <w:kern w:val="0"/>
          <w:sz w:val="32"/>
          <w:szCs w:val="32"/>
        </w:rPr>
        <w:t>。</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sidR="00A95B56" w:rsidRPr="00A95B56">
        <w:rPr>
          <w:rFonts w:ascii="Times New Roman" w:eastAsia="方正仿宋_GBK" w:hAnsi="Times New Roman" w:cs="Times New Roman"/>
          <w:kern w:val="0"/>
          <w:sz w:val="32"/>
          <w:szCs w:val="32"/>
        </w:rPr>
        <w:t>．上级补助收入</w:t>
      </w:r>
      <w:r w:rsidR="000D5196">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00AD5FCB">
        <w:rPr>
          <w:rFonts w:ascii="Times New Roman" w:eastAsia="方正仿宋_GBK" w:hAnsi="Times New Roman" w:cs="Times New Roman" w:hint="eastAsia"/>
          <w:kern w:val="0"/>
          <w:sz w:val="32"/>
          <w:szCs w:val="32"/>
        </w:rPr>
        <w:t>。</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5</w:t>
      </w:r>
      <w:r w:rsidR="00A95B56" w:rsidRPr="00A95B56">
        <w:rPr>
          <w:rFonts w:ascii="Times New Roman" w:eastAsia="方正仿宋_GBK" w:hAnsi="Times New Roman" w:cs="Times New Roman"/>
          <w:kern w:val="0"/>
          <w:sz w:val="32"/>
          <w:szCs w:val="32"/>
        </w:rPr>
        <w:t>．事业收入</w:t>
      </w:r>
      <w:r w:rsidR="000D5196">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00A95B56" w:rsidRPr="00A95B56">
        <w:rPr>
          <w:rFonts w:ascii="Times New Roman" w:eastAsia="方正仿宋_GBK" w:hAnsi="Times New Roman" w:cs="Times New Roman"/>
          <w:kern w:val="0"/>
          <w:sz w:val="32"/>
          <w:szCs w:val="32"/>
        </w:rPr>
        <w:t>。</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6</w:t>
      </w:r>
      <w:r w:rsidR="00A95B56" w:rsidRPr="00A95B56">
        <w:rPr>
          <w:rFonts w:ascii="Times New Roman" w:eastAsia="方正仿宋_GBK" w:hAnsi="Times New Roman" w:cs="Times New Roman"/>
          <w:kern w:val="0"/>
          <w:sz w:val="32"/>
          <w:szCs w:val="32"/>
        </w:rPr>
        <w:t>．经营收入</w:t>
      </w:r>
      <w:r w:rsidR="000D5196">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00A95B56" w:rsidRPr="00A95B56">
        <w:rPr>
          <w:rFonts w:ascii="Times New Roman" w:eastAsia="方正仿宋_GBK" w:hAnsi="Times New Roman" w:cs="Times New Roman"/>
          <w:kern w:val="0"/>
          <w:sz w:val="32"/>
          <w:szCs w:val="32"/>
        </w:rPr>
        <w:t>。</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7</w:t>
      </w:r>
      <w:r w:rsidR="00A95B56" w:rsidRPr="00A95B56">
        <w:rPr>
          <w:rFonts w:ascii="Times New Roman" w:eastAsia="方正仿宋_GBK" w:hAnsi="Times New Roman" w:cs="Times New Roman"/>
          <w:kern w:val="0"/>
          <w:sz w:val="32"/>
          <w:szCs w:val="32"/>
        </w:rPr>
        <w:t>．附属单位上缴收入</w:t>
      </w:r>
      <w:r w:rsidR="007F33FE">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8</w:t>
      </w:r>
      <w:r w:rsidR="00A95B56" w:rsidRPr="00A95B56">
        <w:rPr>
          <w:rFonts w:ascii="Times New Roman" w:eastAsia="方正仿宋_GBK" w:hAnsi="Times New Roman" w:cs="Times New Roman"/>
          <w:kern w:val="0"/>
          <w:sz w:val="32"/>
          <w:szCs w:val="32"/>
        </w:rPr>
        <w:t>．其他收入</w:t>
      </w:r>
      <w:r w:rsidR="007F33FE">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万元，为单位取得的除上述收入以外的各项收入。</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00A95B56" w:rsidRPr="00A95B56">
        <w:rPr>
          <w:rFonts w:ascii="Times New Roman" w:eastAsia="方正仿宋_GBK" w:hAnsi="Times New Roman" w:cs="Times New Roman"/>
          <w:kern w:val="0"/>
          <w:sz w:val="32"/>
          <w:szCs w:val="32"/>
        </w:rPr>
        <w:t>。</w:t>
      </w:r>
    </w:p>
    <w:p w:rsidR="00C914D9" w:rsidRDefault="00990B53"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lastRenderedPageBreak/>
        <w:t>9</w:t>
      </w:r>
      <w:r w:rsidR="00A95B56" w:rsidRPr="00A95B56">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使用非</w:t>
      </w:r>
      <w:r>
        <w:rPr>
          <w:rFonts w:ascii="Times New Roman" w:eastAsia="方正仿宋_GBK" w:hAnsi="Times New Roman" w:cs="Times New Roman"/>
          <w:kern w:val="0"/>
          <w:sz w:val="32"/>
          <w:szCs w:val="32"/>
        </w:rPr>
        <w:t>财政拨款结余</w:t>
      </w:r>
      <w:r w:rsidR="007F33FE">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万元，为事业单位</w:t>
      </w:r>
      <w:r w:rsidR="004237C0">
        <w:rPr>
          <w:rFonts w:ascii="Times New Roman" w:eastAsia="方正仿宋_GBK" w:hAnsi="Times New Roman" w:cs="Times New Roman" w:hint="eastAsia"/>
          <w:kern w:val="0"/>
          <w:sz w:val="32"/>
          <w:szCs w:val="32"/>
        </w:rPr>
        <w:t>使用非</w:t>
      </w:r>
      <w:r w:rsidR="004237C0">
        <w:rPr>
          <w:rFonts w:ascii="Times New Roman" w:eastAsia="方正仿宋_GBK" w:hAnsi="Times New Roman" w:cs="Times New Roman"/>
          <w:kern w:val="0"/>
          <w:sz w:val="32"/>
          <w:szCs w:val="32"/>
        </w:rPr>
        <w:t>财政拨款结余（</w:t>
      </w:r>
      <w:r w:rsidR="004237C0">
        <w:rPr>
          <w:rFonts w:ascii="Times New Roman" w:eastAsia="方正仿宋_GBK" w:hAnsi="Times New Roman" w:cs="Times New Roman" w:hint="eastAsia"/>
          <w:kern w:val="0"/>
          <w:sz w:val="32"/>
          <w:szCs w:val="32"/>
        </w:rPr>
        <w:t>原</w:t>
      </w:r>
      <w:r w:rsidR="004237C0">
        <w:rPr>
          <w:rFonts w:ascii="Times New Roman" w:eastAsia="方正仿宋_GBK" w:hAnsi="Times New Roman" w:cs="Times New Roman"/>
          <w:kern w:val="0"/>
          <w:sz w:val="32"/>
          <w:szCs w:val="32"/>
        </w:rPr>
        <w:t>事业基金）</w:t>
      </w:r>
      <w:r w:rsidR="00A95B56" w:rsidRPr="00A95B56">
        <w:rPr>
          <w:rFonts w:ascii="Times New Roman" w:eastAsia="方正仿宋_GBK" w:hAnsi="Times New Roman" w:cs="Times New Roman"/>
          <w:kern w:val="0"/>
          <w:sz w:val="32"/>
          <w:szCs w:val="32"/>
        </w:rPr>
        <w:t>弥补当年收支差额的数额。</w:t>
      </w:r>
    </w:p>
    <w:p w:rsidR="00C914D9" w:rsidRDefault="004237C0"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10</w:t>
      </w:r>
      <w:r w:rsidR="00A95B56" w:rsidRPr="00A95B56">
        <w:rPr>
          <w:rFonts w:ascii="Times New Roman" w:eastAsia="方正仿宋_GBK" w:hAnsi="Times New Roman" w:cs="Times New Roman"/>
          <w:kern w:val="0"/>
          <w:sz w:val="32"/>
          <w:szCs w:val="32"/>
        </w:rPr>
        <w:t>．年初结转和结余</w:t>
      </w:r>
      <w:r w:rsidR="007F33FE">
        <w:rPr>
          <w:rFonts w:ascii="Times New Roman" w:eastAsia="方正仿宋_GBK" w:hAnsi="Times New Roman" w:cs="Times New Roman"/>
          <w:kern w:val="0"/>
          <w:sz w:val="32"/>
          <w:szCs w:val="32"/>
          <w:u w:val="single"/>
        </w:rPr>
        <w:t>58.67</w:t>
      </w:r>
      <w:r w:rsidR="00A95B56" w:rsidRPr="00A95B56">
        <w:rPr>
          <w:rFonts w:ascii="Times New Roman" w:eastAsia="方正仿宋_GBK" w:hAnsi="Times New Roman" w:cs="Times New Roman"/>
          <w:kern w:val="0"/>
          <w:sz w:val="32"/>
          <w:szCs w:val="32"/>
        </w:rPr>
        <w:t>万元，主要为</w:t>
      </w:r>
      <w:r w:rsidR="00A13B6E" w:rsidRPr="00A13B6E">
        <w:rPr>
          <w:rFonts w:ascii="Times New Roman" w:eastAsia="方正仿宋_GBK" w:hAnsi="Times New Roman" w:cs="Times New Roman" w:hint="eastAsia"/>
          <w:kern w:val="0"/>
          <w:sz w:val="32"/>
          <w:szCs w:val="32"/>
        </w:rPr>
        <w:t>本单位</w:t>
      </w:r>
      <w:r w:rsidR="00A95B56" w:rsidRPr="00A95B56">
        <w:rPr>
          <w:rFonts w:ascii="Times New Roman" w:eastAsia="方正仿宋_GBK" w:hAnsi="Times New Roman" w:cs="Times New Roman"/>
          <w:kern w:val="0"/>
          <w:sz w:val="32"/>
          <w:szCs w:val="32"/>
        </w:rPr>
        <w:t>上年结转本年使用的</w:t>
      </w:r>
      <w:r w:rsidR="00A13B6E" w:rsidRPr="00A13B6E">
        <w:rPr>
          <w:rFonts w:ascii="Times New Roman" w:eastAsia="方正仿宋_GBK" w:hAnsi="Times New Roman" w:cs="Times New Roman" w:hint="eastAsia"/>
          <w:kern w:val="0"/>
          <w:sz w:val="32"/>
          <w:szCs w:val="32"/>
        </w:rPr>
        <w:t>政法转移支付资金</w:t>
      </w:r>
      <w:r w:rsidR="00A95B56" w:rsidRPr="00A95B56">
        <w:rPr>
          <w:rFonts w:ascii="Times New Roman" w:eastAsia="方正仿宋_GBK" w:hAnsi="Times New Roman" w:cs="Times New Roman"/>
          <w:kern w:val="0"/>
          <w:sz w:val="32"/>
          <w:szCs w:val="32"/>
        </w:rPr>
        <w:t>。</w:t>
      </w:r>
    </w:p>
    <w:p w:rsidR="00C914D9" w:rsidRPr="00325CF0" w:rsidRDefault="00A95B56" w:rsidP="00C914D9">
      <w:pPr>
        <w:autoSpaceDE w:val="0"/>
        <w:autoSpaceDN w:val="0"/>
        <w:snapToGrid w:val="0"/>
        <w:spacing w:line="550" w:lineRule="exact"/>
        <w:ind w:firstLineChars="200" w:firstLine="643"/>
        <w:rPr>
          <w:rFonts w:ascii="Times New Roman" w:eastAsia="方正仿宋_GBK" w:hAnsi="Times New Roman" w:cs="Times New Roman"/>
          <w:b/>
          <w:kern w:val="0"/>
          <w:sz w:val="32"/>
          <w:szCs w:val="32"/>
        </w:rPr>
      </w:pPr>
      <w:r w:rsidRPr="00325CF0">
        <w:rPr>
          <w:rFonts w:ascii="Times New Roman" w:eastAsia="方正仿宋_GBK" w:hAnsi="Times New Roman" w:cs="Times New Roman"/>
          <w:b/>
          <w:kern w:val="0"/>
          <w:sz w:val="32"/>
          <w:szCs w:val="32"/>
        </w:rPr>
        <w:t>（二）支出总计</w:t>
      </w:r>
      <w:r w:rsidR="006E01C3">
        <w:rPr>
          <w:rFonts w:ascii="Times New Roman" w:eastAsia="方正仿宋_GBK" w:hAnsi="Times New Roman" w:cs="Times New Roman"/>
          <w:b/>
          <w:kern w:val="0"/>
          <w:sz w:val="32"/>
          <w:szCs w:val="32"/>
          <w:u w:val="single"/>
        </w:rPr>
        <w:t>2061.32</w:t>
      </w:r>
      <w:r w:rsidRPr="00325CF0">
        <w:rPr>
          <w:rFonts w:ascii="Times New Roman" w:eastAsia="方正仿宋_GBK" w:hAnsi="Times New Roman" w:cs="Times New Roman"/>
          <w:b/>
          <w:kern w:val="0"/>
          <w:sz w:val="32"/>
          <w:szCs w:val="32"/>
        </w:rPr>
        <w:t>万元。包括：</w:t>
      </w:r>
    </w:p>
    <w:p w:rsidR="00325CF0" w:rsidRDefault="00325CF0" w:rsidP="00325CF0">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i/>
          <w:kern w:val="0"/>
          <w:sz w:val="32"/>
          <w:szCs w:val="32"/>
        </w:rPr>
        <w:t>（按照</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01</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收入支出决算总表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中的功能分类明细项并结合本部门具体实际予以</w:t>
      </w:r>
      <w:r w:rsidR="001E1C49">
        <w:rPr>
          <w:rFonts w:ascii="Times New Roman" w:eastAsia="方正仿宋_GBK" w:hAnsi="Times New Roman" w:cs="Times New Roman" w:hint="eastAsia"/>
          <w:i/>
          <w:kern w:val="0"/>
          <w:sz w:val="32"/>
          <w:szCs w:val="32"/>
        </w:rPr>
        <w:t>说明</w:t>
      </w:r>
      <w:r>
        <w:rPr>
          <w:rFonts w:ascii="Times New Roman" w:eastAsia="方正仿宋_GBK" w:hAnsi="Times New Roman" w:cs="Times New Roman" w:hint="eastAsia"/>
          <w:i/>
          <w:kern w:val="0"/>
          <w:sz w:val="32"/>
          <w:szCs w:val="32"/>
        </w:rPr>
        <w:t>，单位</w:t>
      </w:r>
      <w:r>
        <w:rPr>
          <w:rFonts w:ascii="Times New Roman" w:eastAsia="方正仿宋_GBK" w:hAnsi="Times New Roman" w:cs="Times New Roman"/>
          <w:i/>
          <w:kern w:val="0"/>
          <w:sz w:val="32"/>
          <w:szCs w:val="32"/>
        </w:rPr>
        <w:t>若无此项</w:t>
      </w:r>
      <w:r>
        <w:rPr>
          <w:rFonts w:ascii="Times New Roman" w:eastAsia="方正仿宋_GBK" w:hAnsi="Times New Roman" w:cs="Times New Roman" w:hint="eastAsia"/>
          <w:i/>
          <w:kern w:val="0"/>
          <w:sz w:val="32"/>
          <w:szCs w:val="32"/>
        </w:rPr>
        <w:t>支出</w:t>
      </w:r>
      <w:r>
        <w:rPr>
          <w:rFonts w:ascii="Times New Roman" w:eastAsia="方正仿宋_GBK" w:hAnsi="Times New Roman" w:cs="Times New Roman"/>
          <w:i/>
          <w:kern w:val="0"/>
          <w:sz w:val="32"/>
          <w:szCs w:val="32"/>
        </w:rPr>
        <w:t>可</w:t>
      </w:r>
      <w:r>
        <w:rPr>
          <w:rFonts w:ascii="Times New Roman" w:eastAsia="方正仿宋_GBK" w:hAnsi="Times New Roman" w:cs="Times New Roman" w:hint="eastAsia"/>
          <w:i/>
          <w:kern w:val="0"/>
          <w:sz w:val="32"/>
          <w:szCs w:val="32"/>
        </w:rPr>
        <w:t>无需</w:t>
      </w:r>
      <w:r>
        <w:rPr>
          <w:rFonts w:ascii="Times New Roman" w:eastAsia="方正仿宋_GBK" w:hAnsi="Times New Roman" w:cs="Times New Roman"/>
          <w:i/>
          <w:kern w:val="0"/>
          <w:sz w:val="32"/>
          <w:szCs w:val="32"/>
        </w:rPr>
        <w:t>说明</w:t>
      </w:r>
      <w:r w:rsidR="007F7236">
        <w:rPr>
          <w:rFonts w:ascii="Times New Roman" w:eastAsia="方正仿宋_GBK" w:hAnsi="Times New Roman" w:cs="Times New Roman" w:hint="eastAsia"/>
          <w:i/>
          <w:kern w:val="0"/>
          <w:sz w:val="32"/>
          <w:szCs w:val="32"/>
        </w:rPr>
        <w:t>，</w:t>
      </w:r>
      <w:r w:rsidR="007F7236">
        <w:rPr>
          <w:rFonts w:ascii="Times New Roman" w:eastAsia="方正仿宋_GBK" w:hAnsi="Times New Roman" w:cs="Times New Roman"/>
          <w:i/>
          <w:kern w:val="0"/>
          <w:sz w:val="32"/>
          <w:szCs w:val="32"/>
        </w:rPr>
        <w:t>但各分项合计应与</w:t>
      </w:r>
      <w:r w:rsidR="007F7236">
        <w:rPr>
          <w:rFonts w:ascii="Times New Roman" w:eastAsia="方正仿宋_GBK" w:hAnsi="Times New Roman" w:cs="Times New Roman" w:hint="eastAsia"/>
          <w:i/>
          <w:kern w:val="0"/>
          <w:sz w:val="32"/>
          <w:szCs w:val="32"/>
        </w:rPr>
        <w:t>总计保持</w:t>
      </w:r>
      <w:r w:rsidR="007F7236">
        <w:rPr>
          <w:rFonts w:ascii="Times New Roman" w:eastAsia="方正仿宋_GBK" w:hAnsi="Times New Roman" w:cs="Times New Roman"/>
          <w:i/>
          <w:kern w:val="0"/>
          <w:sz w:val="32"/>
          <w:szCs w:val="32"/>
        </w:rPr>
        <w:t>一致</w:t>
      </w:r>
      <w:r w:rsidRPr="00A95B56">
        <w:rPr>
          <w:rFonts w:ascii="Times New Roman" w:eastAsia="方正仿宋_GBK" w:hAnsi="Times New Roman" w:cs="Times New Roman"/>
          <w:i/>
          <w:kern w:val="0"/>
          <w:sz w:val="32"/>
          <w:szCs w:val="32"/>
        </w:rPr>
        <w:t>。）</w:t>
      </w:r>
    </w:p>
    <w:p w:rsidR="00C914D9" w:rsidRDefault="00A95B56" w:rsidP="00C914D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．一般公共服务（类）支出</w:t>
      </w:r>
      <w:r w:rsidR="007F33FE">
        <w:rPr>
          <w:rFonts w:ascii="Times New Roman" w:eastAsia="方正仿宋_GBK" w:hAnsi="Times New Roman" w:cs="Times New Roman"/>
          <w:kern w:val="0"/>
          <w:sz w:val="32"/>
          <w:szCs w:val="32"/>
          <w:u w:val="single"/>
        </w:rPr>
        <w:t>13.93</w:t>
      </w:r>
      <w:r w:rsidRPr="00A95B56">
        <w:rPr>
          <w:rFonts w:ascii="Times New Roman" w:eastAsia="方正仿宋_GBK" w:hAnsi="Times New Roman" w:cs="Times New Roman"/>
          <w:kern w:val="0"/>
          <w:sz w:val="32"/>
          <w:szCs w:val="32"/>
        </w:rPr>
        <w:t>万元，主要用于</w:t>
      </w:r>
      <w:r w:rsidR="001951C9">
        <w:rPr>
          <w:rFonts w:ascii="Times New Roman" w:eastAsia="方正仿宋_GBK" w:hAnsi="Times New Roman" w:cs="Times New Roman" w:hint="eastAsia"/>
          <w:kern w:val="0"/>
          <w:sz w:val="32"/>
          <w:szCs w:val="32"/>
        </w:rPr>
        <w:t>党建活动支出</w:t>
      </w:r>
      <w:r w:rsidR="001951C9">
        <w:rPr>
          <w:rFonts w:ascii="Times New Roman" w:eastAsia="方正仿宋_GBK" w:hAnsi="Times New Roman" w:cs="Times New Roman"/>
          <w:kern w:val="0"/>
          <w:sz w:val="32"/>
          <w:szCs w:val="32"/>
        </w:rPr>
        <w:t>和工会事务</w:t>
      </w:r>
      <w:r w:rsidR="001951C9"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与上年相比增加</w:t>
      </w:r>
      <w:r w:rsidR="00A13B6E" w:rsidRPr="00A13B6E">
        <w:rPr>
          <w:rFonts w:ascii="Times New Roman" w:eastAsia="方正仿宋_GBK" w:hAnsi="Times New Roman" w:cs="Times New Roman"/>
          <w:kern w:val="0"/>
          <w:sz w:val="32"/>
          <w:szCs w:val="32"/>
          <w:u w:val="single"/>
        </w:rPr>
        <w:t>12.76</w:t>
      </w:r>
      <w:r w:rsidRPr="00A95B56">
        <w:rPr>
          <w:rFonts w:ascii="Times New Roman" w:eastAsia="方正仿宋_GBK" w:hAnsi="Times New Roman" w:cs="Times New Roman"/>
          <w:kern w:val="0"/>
          <w:sz w:val="32"/>
          <w:szCs w:val="32"/>
        </w:rPr>
        <w:t>万元，增长</w:t>
      </w:r>
      <w:r w:rsidR="00A13B6E" w:rsidRPr="00A13B6E">
        <w:rPr>
          <w:rFonts w:ascii="Times New Roman" w:eastAsia="方正仿宋_GBK" w:hAnsi="Times New Roman" w:cs="Times New Roman"/>
          <w:kern w:val="0"/>
          <w:sz w:val="32"/>
          <w:szCs w:val="32"/>
          <w:u w:val="single"/>
        </w:rPr>
        <w:t>1090.6</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1951C9">
        <w:rPr>
          <w:rFonts w:ascii="Times New Roman" w:eastAsia="方正仿宋_GBK" w:hAnsi="Times New Roman" w:cs="Times New Roman" w:hint="eastAsia"/>
          <w:kern w:val="0"/>
          <w:sz w:val="32"/>
          <w:szCs w:val="32"/>
        </w:rPr>
        <w:t>结构调整</w:t>
      </w:r>
      <w:r w:rsidR="001951C9"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．公共安全（类）支出</w:t>
      </w:r>
      <w:r w:rsidR="001951C9">
        <w:rPr>
          <w:rFonts w:ascii="Times New Roman" w:eastAsia="方正仿宋_GBK" w:hAnsi="Times New Roman" w:cs="Times New Roman"/>
          <w:kern w:val="0"/>
          <w:sz w:val="32"/>
          <w:szCs w:val="32"/>
          <w:u w:val="single"/>
        </w:rPr>
        <w:t>1422.26</w:t>
      </w:r>
      <w:r w:rsidRPr="00A95B56">
        <w:rPr>
          <w:rFonts w:ascii="Times New Roman" w:eastAsia="方正仿宋_GBK" w:hAnsi="Times New Roman" w:cs="Times New Roman"/>
          <w:kern w:val="0"/>
          <w:sz w:val="32"/>
          <w:szCs w:val="32"/>
        </w:rPr>
        <w:t>万元，主要用于</w:t>
      </w:r>
      <w:r w:rsidR="001951C9">
        <w:rPr>
          <w:rFonts w:ascii="Times New Roman" w:eastAsia="方正仿宋_GBK" w:hAnsi="Times New Roman" w:cs="Times New Roman" w:hint="eastAsia"/>
          <w:kern w:val="0"/>
          <w:sz w:val="32"/>
          <w:szCs w:val="32"/>
        </w:rPr>
        <w:t>人员工资</w:t>
      </w:r>
      <w:r w:rsidR="001951C9">
        <w:rPr>
          <w:rFonts w:ascii="Times New Roman" w:eastAsia="方正仿宋_GBK" w:hAnsi="Times New Roman" w:cs="Times New Roman"/>
          <w:kern w:val="0"/>
          <w:sz w:val="32"/>
          <w:szCs w:val="32"/>
        </w:rPr>
        <w:t>福利支出和行政日常支出以及办案等支出</w:t>
      </w:r>
      <w:r w:rsidR="001951C9"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与上年相比减少</w:t>
      </w:r>
      <w:r w:rsidRPr="00A95B56">
        <w:rPr>
          <w:rFonts w:ascii="Times New Roman" w:eastAsia="方正仿宋_GBK" w:hAnsi="Times New Roman" w:cs="Times New Roman"/>
          <w:kern w:val="0"/>
          <w:sz w:val="32"/>
          <w:szCs w:val="32"/>
          <w:u w:val="single"/>
        </w:rPr>
        <w:t xml:space="preserve">    </w:t>
      </w:r>
      <w:r w:rsidR="001951C9">
        <w:rPr>
          <w:rFonts w:ascii="Times New Roman" w:eastAsia="方正仿宋_GBK" w:hAnsi="Times New Roman" w:cs="Times New Roman"/>
          <w:kern w:val="0"/>
          <w:sz w:val="32"/>
          <w:szCs w:val="32"/>
          <w:u w:val="single"/>
        </w:rPr>
        <w:t>66.93</w:t>
      </w:r>
      <w:r w:rsidRPr="00A95B56">
        <w:rPr>
          <w:rFonts w:ascii="Times New Roman" w:eastAsia="方正仿宋_GBK" w:hAnsi="Times New Roman" w:cs="Times New Roman"/>
          <w:kern w:val="0"/>
          <w:sz w:val="32"/>
          <w:szCs w:val="32"/>
        </w:rPr>
        <w:t>万元，减少</w:t>
      </w:r>
      <w:r w:rsidR="00A13B6E" w:rsidRPr="00A13B6E">
        <w:rPr>
          <w:rFonts w:ascii="Times New Roman" w:eastAsia="方正仿宋_GBK" w:hAnsi="Times New Roman" w:cs="Times New Roman"/>
          <w:kern w:val="0"/>
          <w:sz w:val="32"/>
          <w:szCs w:val="32"/>
          <w:u w:val="single"/>
        </w:rPr>
        <w:t>4.49</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1951C9">
        <w:rPr>
          <w:rFonts w:ascii="Times New Roman" w:eastAsia="方正仿宋_GBK" w:hAnsi="Times New Roman" w:cs="Times New Roman" w:hint="eastAsia"/>
          <w:kern w:val="0"/>
          <w:sz w:val="32"/>
          <w:szCs w:val="32"/>
        </w:rPr>
        <w:t>转率人员</w:t>
      </w:r>
      <w:r w:rsidR="001951C9">
        <w:rPr>
          <w:rFonts w:ascii="Times New Roman" w:eastAsia="方正仿宋_GBK" w:hAnsi="Times New Roman" w:cs="Times New Roman"/>
          <w:kern w:val="0"/>
          <w:sz w:val="32"/>
          <w:szCs w:val="32"/>
        </w:rPr>
        <w:t>转出</w:t>
      </w:r>
      <w:r w:rsidR="001951C9" w:rsidRPr="00A95B56">
        <w:rPr>
          <w:rFonts w:ascii="Times New Roman" w:eastAsia="方正仿宋_GBK" w:hAnsi="Times New Roman" w:cs="Times New Roman"/>
          <w:kern w:val="0"/>
          <w:sz w:val="32"/>
          <w:szCs w:val="32"/>
        </w:rPr>
        <w:t>。</w:t>
      </w:r>
    </w:p>
    <w:p w:rsidR="001951C9" w:rsidRPr="004E31EC" w:rsidRDefault="00A95B56" w:rsidP="001951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w:t>
      </w:r>
      <w:r w:rsidR="001951C9" w:rsidRPr="004E31EC">
        <w:rPr>
          <w:rFonts w:ascii="Times New Roman" w:eastAsia="方正仿宋_GBK" w:hAnsi="Times New Roman" w:cs="Times New Roman" w:hint="eastAsia"/>
          <w:kern w:val="0"/>
          <w:sz w:val="32"/>
          <w:szCs w:val="32"/>
        </w:rPr>
        <w:t>社会保障和就业</w:t>
      </w:r>
      <w:r w:rsidR="001951C9" w:rsidRPr="004E31EC">
        <w:rPr>
          <w:rFonts w:ascii="Times New Roman" w:eastAsia="方正仿宋_GBK" w:hAnsi="Times New Roman" w:cs="Times New Roman"/>
          <w:kern w:val="0"/>
          <w:sz w:val="32"/>
          <w:szCs w:val="32"/>
        </w:rPr>
        <w:t>（类）支出</w:t>
      </w:r>
      <w:r w:rsidR="00A13B6E" w:rsidRPr="00A13B6E">
        <w:rPr>
          <w:rFonts w:ascii="Times New Roman" w:eastAsia="方正仿宋_GBK" w:hAnsi="Times New Roman" w:cs="Times New Roman"/>
          <w:kern w:val="0"/>
          <w:sz w:val="32"/>
          <w:szCs w:val="32"/>
          <w:u w:val="single"/>
        </w:rPr>
        <w:t>98.69</w:t>
      </w:r>
      <w:r w:rsidR="001951C9" w:rsidRPr="004E31EC">
        <w:rPr>
          <w:rFonts w:ascii="Times New Roman" w:eastAsia="方正仿宋_GBK" w:hAnsi="Times New Roman" w:cs="Times New Roman"/>
          <w:kern w:val="0"/>
          <w:sz w:val="32"/>
          <w:szCs w:val="32"/>
        </w:rPr>
        <w:t>万元，主要用</w:t>
      </w:r>
      <w:r w:rsidR="001951C9" w:rsidRPr="004E31EC">
        <w:rPr>
          <w:rFonts w:ascii="Times New Roman" w:eastAsia="方正仿宋_GBK" w:hAnsi="Times New Roman" w:cs="Times New Roman" w:hint="eastAsia"/>
          <w:kern w:val="0"/>
          <w:sz w:val="32"/>
          <w:szCs w:val="32"/>
        </w:rPr>
        <w:t>于机关养老保险支出、单位</w:t>
      </w:r>
      <w:r w:rsidR="001951C9" w:rsidRPr="004E31EC">
        <w:rPr>
          <w:rFonts w:ascii="Times New Roman" w:eastAsia="方正仿宋_GBK" w:hAnsi="Times New Roman" w:cs="Times New Roman"/>
          <w:kern w:val="0"/>
          <w:sz w:val="32"/>
          <w:szCs w:val="32"/>
        </w:rPr>
        <w:t>离退休支出</w:t>
      </w:r>
      <w:r w:rsidR="001951C9" w:rsidRPr="004E31EC">
        <w:rPr>
          <w:rFonts w:ascii="Times New Roman" w:eastAsia="方正仿宋_GBK" w:hAnsi="Times New Roman" w:cs="Times New Roman" w:hint="eastAsia"/>
          <w:kern w:val="0"/>
          <w:sz w:val="32"/>
          <w:szCs w:val="32"/>
        </w:rPr>
        <w:t>和职业年金支出等</w:t>
      </w:r>
      <w:r w:rsidR="001951C9" w:rsidRPr="004E31EC">
        <w:rPr>
          <w:rFonts w:ascii="Times New Roman" w:eastAsia="方正仿宋_GBK" w:hAnsi="Times New Roman" w:cs="Times New Roman"/>
          <w:kern w:val="0"/>
          <w:sz w:val="32"/>
          <w:szCs w:val="32"/>
        </w:rPr>
        <w:t>。与上年相比</w:t>
      </w:r>
      <w:r w:rsidR="001951C9">
        <w:rPr>
          <w:rFonts w:ascii="Times New Roman" w:eastAsia="方正仿宋_GBK" w:hAnsi="Times New Roman" w:cs="Times New Roman" w:hint="eastAsia"/>
          <w:kern w:val="0"/>
          <w:sz w:val="32"/>
          <w:szCs w:val="32"/>
        </w:rPr>
        <w:t>减少</w:t>
      </w:r>
      <w:r w:rsidR="00A13B6E" w:rsidRPr="00A13B6E">
        <w:rPr>
          <w:rFonts w:ascii="Times New Roman" w:eastAsia="方正仿宋_GBK" w:hAnsi="Times New Roman" w:cs="Times New Roman"/>
          <w:kern w:val="0"/>
          <w:sz w:val="32"/>
          <w:szCs w:val="32"/>
          <w:u w:val="single"/>
        </w:rPr>
        <w:t>3.85</w:t>
      </w:r>
      <w:r w:rsidR="001951C9" w:rsidRPr="004E31EC">
        <w:rPr>
          <w:rFonts w:ascii="Times New Roman" w:eastAsia="方正仿宋_GBK" w:hAnsi="Times New Roman" w:cs="Times New Roman"/>
          <w:kern w:val="0"/>
          <w:sz w:val="32"/>
          <w:szCs w:val="32"/>
        </w:rPr>
        <w:t>万元，</w:t>
      </w:r>
      <w:r w:rsidR="001951C9">
        <w:rPr>
          <w:rFonts w:ascii="Times New Roman" w:eastAsia="方正仿宋_GBK" w:hAnsi="Times New Roman" w:cs="Times New Roman" w:hint="eastAsia"/>
          <w:kern w:val="0"/>
          <w:sz w:val="32"/>
          <w:szCs w:val="32"/>
        </w:rPr>
        <w:t>减少</w:t>
      </w:r>
      <w:r w:rsidR="00A13B6E" w:rsidRPr="00A13B6E">
        <w:rPr>
          <w:rFonts w:ascii="Times New Roman" w:eastAsia="方正仿宋_GBK" w:hAnsi="Times New Roman" w:cs="Times New Roman"/>
          <w:kern w:val="0"/>
          <w:sz w:val="32"/>
          <w:szCs w:val="32"/>
          <w:u w:val="single"/>
        </w:rPr>
        <w:t>3.75</w:t>
      </w:r>
      <w:r w:rsidR="001951C9" w:rsidRPr="004E31EC">
        <w:rPr>
          <w:rFonts w:ascii="Times New Roman" w:eastAsia="方正仿宋_GBK" w:hAnsi="Times New Roman" w:cs="Times New Roman"/>
          <w:kern w:val="0"/>
          <w:sz w:val="32"/>
          <w:szCs w:val="32"/>
        </w:rPr>
        <w:t>%</w:t>
      </w:r>
      <w:r w:rsidR="001951C9" w:rsidRPr="004E31EC">
        <w:rPr>
          <w:rFonts w:ascii="Times New Roman" w:eastAsia="方正仿宋_GBK" w:hAnsi="Times New Roman" w:cs="Times New Roman"/>
          <w:kern w:val="0"/>
          <w:sz w:val="32"/>
          <w:szCs w:val="32"/>
        </w:rPr>
        <w:t>。主要原因是</w:t>
      </w:r>
      <w:r w:rsidR="001951C9">
        <w:rPr>
          <w:rFonts w:ascii="Times New Roman" w:eastAsia="方正仿宋_GBK" w:hAnsi="Times New Roman" w:cs="Times New Roman" w:hint="eastAsia"/>
          <w:kern w:val="0"/>
          <w:sz w:val="32"/>
          <w:szCs w:val="32"/>
        </w:rPr>
        <w:t>转率人员</w:t>
      </w:r>
      <w:r w:rsidR="001951C9">
        <w:rPr>
          <w:rFonts w:ascii="Times New Roman" w:eastAsia="方正仿宋_GBK" w:hAnsi="Times New Roman" w:cs="Times New Roman"/>
          <w:kern w:val="0"/>
          <w:sz w:val="32"/>
          <w:szCs w:val="32"/>
        </w:rPr>
        <w:t>转出</w:t>
      </w:r>
      <w:r w:rsidR="001951C9" w:rsidRPr="004E31EC">
        <w:rPr>
          <w:rFonts w:ascii="Times New Roman" w:eastAsia="方正仿宋_GBK" w:hAnsi="Times New Roman" w:cs="Times New Roman"/>
          <w:kern w:val="0"/>
          <w:sz w:val="32"/>
          <w:szCs w:val="32"/>
        </w:rPr>
        <w:t>。</w:t>
      </w:r>
    </w:p>
    <w:p w:rsidR="001951C9" w:rsidRPr="004E31EC" w:rsidRDefault="001951C9" w:rsidP="001951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E31EC">
        <w:rPr>
          <w:rFonts w:ascii="Times New Roman" w:eastAsia="方正仿宋_GBK" w:hAnsi="Times New Roman" w:cs="Times New Roman" w:hint="eastAsia"/>
          <w:kern w:val="0"/>
          <w:sz w:val="32"/>
          <w:szCs w:val="32"/>
        </w:rPr>
        <w:t xml:space="preserve">4. </w:t>
      </w:r>
      <w:r w:rsidRPr="004E31EC">
        <w:rPr>
          <w:rFonts w:ascii="Times New Roman" w:eastAsia="方正仿宋_GBK" w:hAnsi="Times New Roman" w:cs="Times New Roman" w:hint="eastAsia"/>
          <w:kern w:val="0"/>
          <w:sz w:val="32"/>
          <w:szCs w:val="32"/>
        </w:rPr>
        <w:t>卫生健康</w:t>
      </w:r>
      <w:r w:rsidRPr="004E31EC">
        <w:rPr>
          <w:rFonts w:ascii="Times New Roman" w:eastAsia="方正仿宋_GBK" w:hAnsi="Times New Roman" w:cs="Times New Roman"/>
          <w:kern w:val="0"/>
          <w:sz w:val="32"/>
          <w:szCs w:val="32"/>
        </w:rPr>
        <w:t>（类）支出</w:t>
      </w:r>
      <w:r w:rsidR="00A13B6E" w:rsidRPr="00A13B6E">
        <w:rPr>
          <w:rFonts w:ascii="Times New Roman" w:eastAsia="方正仿宋_GBK" w:hAnsi="Times New Roman" w:cs="Times New Roman"/>
          <w:kern w:val="0"/>
          <w:sz w:val="32"/>
          <w:szCs w:val="32"/>
          <w:u w:val="single"/>
        </w:rPr>
        <w:t>103.32</w:t>
      </w:r>
      <w:r w:rsidRPr="004E31EC">
        <w:rPr>
          <w:rFonts w:ascii="Times New Roman" w:eastAsia="方正仿宋_GBK" w:hAnsi="Times New Roman" w:cs="Times New Roman"/>
          <w:kern w:val="0"/>
          <w:sz w:val="32"/>
          <w:szCs w:val="32"/>
        </w:rPr>
        <w:t>万元，主要用</w:t>
      </w:r>
      <w:r w:rsidRPr="004E31EC">
        <w:rPr>
          <w:rFonts w:ascii="Times New Roman" w:eastAsia="方正仿宋_GBK" w:hAnsi="Times New Roman" w:cs="Times New Roman" w:hint="eastAsia"/>
          <w:kern w:val="0"/>
          <w:sz w:val="32"/>
          <w:szCs w:val="32"/>
        </w:rPr>
        <w:t>于机关医疗保险等</w:t>
      </w:r>
      <w:r w:rsidRPr="004E31EC">
        <w:rPr>
          <w:rFonts w:ascii="Times New Roman" w:eastAsia="方正仿宋_GBK" w:hAnsi="Times New Roman" w:cs="Times New Roman"/>
          <w:kern w:val="0"/>
          <w:sz w:val="32"/>
          <w:szCs w:val="32"/>
        </w:rPr>
        <w:t>。与上年相比</w:t>
      </w:r>
      <w:r>
        <w:rPr>
          <w:rFonts w:ascii="Times New Roman" w:eastAsia="方正仿宋_GBK" w:hAnsi="Times New Roman" w:cs="Times New Roman" w:hint="eastAsia"/>
          <w:kern w:val="0"/>
          <w:sz w:val="32"/>
          <w:szCs w:val="32"/>
        </w:rPr>
        <w:t>减少</w:t>
      </w:r>
      <w:r w:rsidR="00A13B6E" w:rsidRPr="00A13B6E">
        <w:rPr>
          <w:rFonts w:ascii="Times New Roman" w:eastAsia="方正仿宋_GBK" w:hAnsi="Times New Roman" w:cs="Times New Roman"/>
          <w:kern w:val="0"/>
          <w:sz w:val="32"/>
          <w:szCs w:val="32"/>
          <w:u w:val="single"/>
        </w:rPr>
        <w:t>4.48</w:t>
      </w:r>
      <w:r w:rsidRPr="004E31EC">
        <w:rPr>
          <w:rFonts w:ascii="Times New Roman" w:eastAsia="方正仿宋_GBK" w:hAnsi="Times New Roman" w:cs="Times New Roman"/>
          <w:kern w:val="0"/>
          <w:sz w:val="32"/>
          <w:szCs w:val="32"/>
        </w:rPr>
        <w:t>万元，</w:t>
      </w:r>
      <w:r>
        <w:rPr>
          <w:rFonts w:ascii="Times New Roman" w:eastAsia="方正仿宋_GBK" w:hAnsi="Times New Roman" w:cs="Times New Roman" w:hint="eastAsia"/>
          <w:kern w:val="0"/>
          <w:sz w:val="32"/>
          <w:szCs w:val="32"/>
        </w:rPr>
        <w:t>减少</w:t>
      </w:r>
      <w:r w:rsidR="00A13B6E" w:rsidRPr="00A13B6E">
        <w:rPr>
          <w:rFonts w:ascii="Times New Roman" w:eastAsia="方正仿宋_GBK" w:hAnsi="Times New Roman" w:cs="Times New Roman"/>
          <w:kern w:val="0"/>
          <w:sz w:val="32"/>
          <w:szCs w:val="32"/>
          <w:u w:val="single"/>
        </w:rPr>
        <w:t>4.16</w:t>
      </w:r>
      <w:r w:rsidRPr="004E31EC">
        <w:rPr>
          <w:rFonts w:ascii="Times New Roman" w:eastAsia="方正仿宋_GBK" w:hAnsi="Times New Roman" w:cs="Times New Roman"/>
          <w:kern w:val="0"/>
          <w:sz w:val="32"/>
          <w:szCs w:val="32"/>
        </w:rPr>
        <w:t>%</w:t>
      </w:r>
      <w:r w:rsidRPr="004E31EC">
        <w:rPr>
          <w:rFonts w:ascii="Times New Roman" w:eastAsia="方正仿宋_GBK" w:hAnsi="Times New Roman" w:cs="Times New Roman"/>
          <w:kern w:val="0"/>
          <w:sz w:val="32"/>
          <w:szCs w:val="32"/>
        </w:rPr>
        <w:t>。主要原因是</w:t>
      </w:r>
      <w:r w:rsidR="006B2F84">
        <w:rPr>
          <w:rFonts w:ascii="Times New Roman" w:eastAsia="方正仿宋_GBK" w:hAnsi="Times New Roman" w:cs="Times New Roman" w:hint="eastAsia"/>
          <w:kern w:val="0"/>
          <w:sz w:val="32"/>
          <w:szCs w:val="32"/>
        </w:rPr>
        <w:t>转率人员</w:t>
      </w:r>
      <w:r w:rsidR="006B2F84">
        <w:rPr>
          <w:rFonts w:ascii="Times New Roman" w:eastAsia="方正仿宋_GBK" w:hAnsi="Times New Roman" w:cs="Times New Roman"/>
          <w:kern w:val="0"/>
          <w:sz w:val="32"/>
          <w:szCs w:val="32"/>
        </w:rPr>
        <w:t>转出</w:t>
      </w:r>
      <w:r w:rsidRPr="004E31EC">
        <w:rPr>
          <w:rFonts w:ascii="Times New Roman" w:eastAsia="方正仿宋_GBK" w:hAnsi="Times New Roman" w:cs="Times New Roman"/>
          <w:kern w:val="0"/>
          <w:sz w:val="32"/>
          <w:szCs w:val="32"/>
        </w:rPr>
        <w:t>。</w:t>
      </w:r>
    </w:p>
    <w:p w:rsidR="00CD37A9" w:rsidRDefault="001951C9" w:rsidP="001951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4E31EC">
        <w:rPr>
          <w:rFonts w:ascii="Times New Roman" w:eastAsia="方正仿宋_GBK" w:hAnsi="Times New Roman" w:cs="Times New Roman" w:hint="eastAsia"/>
          <w:kern w:val="0"/>
          <w:sz w:val="32"/>
          <w:szCs w:val="32"/>
        </w:rPr>
        <w:t xml:space="preserve">5. </w:t>
      </w:r>
      <w:r w:rsidR="00CD37A9">
        <w:rPr>
          <w:rFonts w:ascii="Times New Roman" w:eastAsia="方正仿宋_GBK" w:hAnsi="Times New Roman" w:cs="Times New Roman" w:hint="eastAsia"/>
          <w:kern w:val="0"/>
          <w:sz w:val="32"/>
          <w:szCs w:val="32"/>
        </w:rPr>
        <w:t>节能</w:t>
      </w:r>
      <w:r w:rsidR="00CD37A9">
        <w:rPr>
          <w:rFonts w:ascii="Times New Roman" w:eastAsia="方正仿宋_GBK" w:hAnsi="Times New Roman" w:cs="Times New Roman"/>
          <w:kern w:val="0"/>
          <w:sz w:val="32"/>
          <w:szCs w:val="32"/>
        </w:rPr>
        <w:t>环保支出（</w:t>
      </w:r>
      <w:r w:rsidR="00CD37A9">
        <w:rPr>
          <w:rFonts w:ascii="Times New Roman" w:eastAsia="方正仿宋_GBK" w:hAnsi="Times New Roman" w:cs="Times New Roman" w:hint="eastAsia"/>
          <w:kern w:val="0"/>
          <w:sz w:val="32"/>
          <w:szCs w:val="32"/>
        </w:rPr>
        <w:t>类</w:t>
      </w:r>
      <w:r w:rsidR="00CD37A9">
        <w:rPr>
          <w:rFonts w:ascii="Times New Roman" w:eastAsia="方正仿宋_GBK" w:hAnsi="Times New Roman" w:cs="Times New Roman"/>
          <w:kern w:val="0"/>
          <w:sz w:val="32"/>
          <w:szCs w:val="32"/>
        </w:rPr>
        <w:t>）</w:t>
      </w:r>
      <w:r w:rsidR="00CD37A9">
        <w:rPr>
          <w:rFonts w:ascii="Times New Roman" w:eastAsia="方正仿宋_GBK" w:hAnsi="Times New Roman" w:cs="Times New Roman" w:hint="eastAsia"/>
          <w:kern w:val="0"/>
          <w:sz w:val="32"/>
          <w:szCs w:val="32"/>
        </w:rPr>
        <w:t>支出</w:t>
      </w:r>
      <w:r w:rsidR="00A13B6E" w:rsidRPr="00A13B6E">
        <w:rPr>
          <w:rFonts w:ascii="Times New Roman" w:eastAsia="方正仿宋_GBK" w:hAnsi="Times New Roman" w:cs="Times New Roman"/>
          <w:kern w:val="0"/>
          <w:sz w:val="32"/>
          <w:szCs w:val="32"/>
          <w:u w:val="single"/>
        </w:rPr>
        <w:t>3</w:t>
      </w:r>
      <w:r w:rsidR="00CD37A9">
        <w:rPr>
          <w:rFonts w:ascii="Times New Roman" w:eastAsia="方正仿宋_GBK" w:hAnsi="Times New Roman" w:cs="Times New Roman" w:hint="eastAsia"/>
          <w:kern w:val="0"/>
          <w:sz w:val="32"/>
          <w:szCs w:val="32"/>
        </w:rPr>
        <w:t>万元</w:t>
      </w:r>
      <w:r w:rsidR="00CD37A9">
        <w:rPr>
          <w:rFonts w:ascii="Times New Roman" w:eastAsia="方正仿宋_GBK" w:hAnsi="Times New Roman" w:cs="Times New Roman"/>
          <w:kern w:val="0"/>
          <w:sz w:val="32"/>
          <w:szCs w:val="32"/>
        </w:rPr>
        <w:t>，主要用于环境保护项目。与</w:t>
      </w:r>
      <w:r w:rsidR="00CD37A9">
        <w:rPr>
          <w:rFonts w:ascii="Times New Roman" w:eastAsia="方正仿宋_GBK" w:hAnsi="Times New Roman" w:cs="Times New Roman" w:hint="eastAsia"/>
          <w:kern w:val="0"/>
          <w:sz w:val="32"/>
          <w:szCs w:val="32"/>
        </w:rPr>
        <w:t>上年</w:t>
      </w:r>
      <w:r w:rsidR="00CD37A9">
        <w:rPr>
          <w:rFonts w:ascii="Times New Roman" w:eastAsia="方正仿宋_GBK" w:hAnsi="Times New Roman" w:cs="Times New Roman"/>
          <w:kern w:val="0"/>
          <w:sz w:val="32"/>
          <w:szCs w:val="32"/>
        </w:rPr>
        <w:t>相比增加</w:t>
      </w:r>
      <w:r w:rsidR="00A13B6E" w:rsidRPr="00A13B6E">
        <w:rPr>
          <w:rFonts w:ascii="Times New Roman" w:eastAsia="方正仿宋_GBK" w:hAnsi="Times New Roman" w:cs="Times New Roman"/>
          <w:kern w:val="0"/>
          <w:sz w:val="32"/>
          <w:szCs w:val="32"/>
          <w:u w:val="single"/>
        </w:rPr>
        <w:t>3</w:t>
      </w:r>
      <w:r w:rsidR="00CD37A9">
        <w:rPr>
          <w:rFonts w:ascii="Times New Roman" w:eastAsia="方正仿宋_GBK" w:hAnsi="Times New Roman" w:cs="Times New Roman" w:hint="eastAsia"/>
          <w:kern w:val="0"/>
          <w:sz w:val="32"/>
          <w:szCs w:val="32"/>
        </w:rPr>
        <w:t>万元，</w:t>
      </w:r>
      <w:r w:rsidR="00CD37A9">
        <w:rPr>
          <w:rFonts w:ascii="Times New Roman" w:eastAsia="方正仿宋_GBK" w:hAnsi="Times New Roman" w:cs="Times New Roman"/>
          <w:kern w:val="0"/>
          <w:sz w:val="32"/>
          <w:szCs w:val="32"/>
        </w:rPr>
        <w:t>增长</w:t>
      </w:r>
      <w:r w:rsidR="00CD37A9">
        <w:rPr>
          <w:rFonts w:ascii="Times New Roman" w:eastAsia="方正仿宋_GBK" w:hAnsi="Times New Roman" w:cs="Times New Roman" w:hint="eastAsia"/>
          <w:kern w:val="0"/>
          <w:sz w:val="32"/>
          <w:szCs w:val="32"/>
        </w:rPr>
        <w:t>100</w:t>
      </w:r>
      <w:r w:rsidR="00CD37A9">
        <w:rPr>
          <w:rFonts w:ascii="Times New Roman" w:eastAsia="方正仿宋_GBK" w:hAnsi="Times New Roman" w:cs="Times New Roman"/>
          <w:kern w:val="0"/>
          <w:sz w:val="32"/>
          <w:szCs w:val="32"/>
        </w:rPr>
        <w:t>%</w:t>
      </w:r>
      <w:r w:rsidR="00CD37A9">
        <w:rPr>
          <w:rFonts w:ascii="Times New Roman" w:eastAsia="方正仿宋_GBK" w:hAnsi="Times New Roman" w:cs="Times New Roman"/>
          <w:kern w:val="0"/>
          <w:sz w:val="32"/>
          <w:szCs w:val="32"/>
        </w:rPr>
        <w:t>。主要</w:t>
      </w:r>
      <w:r w:rsidR="00CD37A9">
        <w:rPr>
          <w:rFonts w:ascii="Times New Roman" w:eastAsia="方正仿宋_GBK" w:hAnsi="Times New Roman" w:cs="Times New Roman" w:hint="eastAsia"/>
          <w:kern w:val="0"/>
          <w:sz w:val="32"/>
          <w:szCs w:val="32"/>
        </w:rPr>
        <w:t>原因</w:t>
      </w:r>
      <w:r w:rsidR="00CD37A9">
        <w:rPr>
          <w:rFonts w:ascii="Times New Roman" w:eastAsia="方正仿宋_GBK" w:hAnsi="Times New Roman" w:cs="Times New Roman"/>
          <w:kern w:val="0"/>
          <w:sz w:val="32"/>
          <w:szCs w:val="32"/>
        </w:rPr>
        <w:t>是</w:t>
      </w:r>
      <w:r w:rsidR="00CD37A9">
        <w:rPr>
          <w:rFonts w:ascii="Times New Roman" w:eastAsia="方正仿宋_GBK" w:hAnsi="Times New Roman" w:cs="Times New Roman" w:hint="eastAsia"/>
          <w:kern w:val="0"/>
          <w:sz w:val="32"/>
          <w:szCs w:val="32"/>
        </w:rPr>
        <w:t>公益诉讼</w:t>
      </w:r>
      <w:r w:rsidR="00CD37A9">
        <w:rPr>
          <w:rFonts w:ascii="Times New Roman" w:eastAsia="方正仿宋_GBK" w:hAnsi="Times New Roman" w:cs="Times New Roman"/>
          <w:kern w:val="0"/>
          <w:sz w:val="32"/>
          <w:szCs w:val="32"/>
        </w:rPr>
        <w:t>环保奖励。</w:t>
      </w:r>
    </w:p>
    <w:p w:rsidR="001951C9" w:rsidRPr="006D0B37" w:rsidRDefault="00CD37A9" w:rsidP="001951C9">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6.</w:t>
      </w:r>
      <w:r w:rsidR="001951C9" w:rsidRPr="004E31EC">
        <w:rPr>
          <w:rFonts w:ascii="Times New Roman" w:eastAsia="方正仿宋_GBK" w:hAnsi="Times New Roman" w:cs="Times New Roman" w:hint="eastAsia"/>
          <w:kern w:val="0"/>
          <w:sz w:val="32"/>
          <w:szCs w:val="32"/>
        </w:rPr>
        <w:t>住房和保障</w:t>
      </w:r>
      <w:r w:rsidR="001951C9" w:rsidRPr="004E31EC">
        <w:rPr>
          <w:rFonts w:ascii="Times New Roman" w:eastAsia="方正仿宋_GBK" w:hAnsi="Times New Roman" w:cs="Times New Roman"/>
          <w:kern w:val="0"/>
          <w:sz w:val="32"/>
          <w:szCs w:val="32"/>
        </w:rPr>
        <w:t>（类）支出</w:t>
      </w:r>
      <w:r w:rsidR="00A13B6E" w:rsidRPr="00A13B6E">
        <w:rPr>
          <w:rFonts w:ascii="Times New Roman" w:eastAsia="方正仿宋_GBK" w:hAnsi="Times New Roman" w:cs="Times New Roman"/>
          <w:kern w:val="0"/>
          <w:sz w:val="32"/>
          <w:szCs w:val="32"/>
          <w:u w:val="single"/>
        </w:rPr>
        <w:t>267.8</w:t>
      </w:r>
      <w:r w:rsidR="00BA67BD">
        <w:rPr>
          <w:rFonts w:ascii="Times New Roman" w:eastAsia="方正仿宋_GBK" w:hAnsi="Times New Roman" w:cs="Times New Roman"/>
          <w:kern w:val="0"/>
          <w:sz w:val="32"/>
          <w:szCs w:val="32"/>
          <w:u w:val="single"/>
        </w:rPr>
        <w:t>5</w:t>
      </w:r>
      <w:r w:rsidR="001951C9" w:rsidRPr="004E31EC">
        <w:rPr>
          <w:rFonts w:ascii="Times New Roman" w:eastAsia="方正仿宋_GBK" w:hAnsi="Times New Roman" w:cs="Times New Roman"/>
          <w:kern w:val="0"/>
          <w:sz w:val="32"/>
          <w:szCs w:val="32"/>
        </w:rPr>
        <w:t>万元，主要用</w:t>
      </w:r>
      <w:r w:rsidR="001951C9" w:rsidRPr="004E31EC">
        <w:rPr>
          <w:rFonts w:ascii="Times New Roman" w:eastAsia="方正仿宋_GBK" w:hAnsi="Times New Roman" w:cs="Times New Roman" w:hint="eastAsia"/>
          <w:kern w:val="0"/>
          <w:sz w:val="32"/>
          <w:szCs w:val="32"/>
        </w:rPr>
        <w:t>于公积金和住房补贴支出</w:t>
      </w:r>
      <w:r w:rsidR="001951C9" w:rsidRPr="004E31EC">
        <w:rPr>
          <w:rFonts w:ascii="Times New Roman" w:eastAsia="方正仿宋_GBK" w:hAnsi="Times New Roman" w:cs="Times New Roman"/>
          <w:kern w:val="0"/>
          <w:sz w:val="32"/>
          <w:szCs w:val="32"/>
        </w:rPr>
        <w:t>。与上年相比</w:t>
      </w:r>
      <w:r w:rsidR="001951C9" w:rsidRPr="004E31EC">
        <w:rPr>
          <w:rFonts w:ascii="Times New Roman" w:eastAsia="方正仿宋_GBK" w:hAnsi="Times New Roman" w:cs="Times New Roman" w:hint="eastAsia"/>
          <w:kern w:val="0"/>
          <w:sz w:val="32"/>
          <w:szCs w:val="32"/>
        </w:rPr>
        <w:t>增加</w:t>
      </w:r>
      <w:r w:rsidR="00A13B6E" w:rsidRPr="00A13B6E">
        <w:rPr>
          <w:rFonts w:ascii="Times New Roman" w:eastAsia="方正仿宋_GBK" w:hAnsi="Times New Roman" w:cs="Times New Roman"/>
          <w:kern w:val="0"/>
          <w:sz w:val="32"/>
          <w:szCs w:val="32"/>
          <w:u w:val="single"/>
        </w:rPr>
        <w:t>21.7</w:t>
      </w:r>
      <w:r w:rsidR="00BA67BD">
        <w:rPr>
          <w:rFonts w:ascii="Times New Roman" w:eastAsia="方正仿宋_GBK" w:hAnsi="Times New Roman" w:cs="Times New Roman"/>
          <w:kern w:val="0"/>
          <w:sz w:val="32"/>
          <w:szCs w:val="32"/>
          <w:u w:val="single"/>
        </w:rPr>
        <w:t>9</w:t>
      </w:r>
      <w:r w:rsidR="001951C9" w:rsidRPr="004E31EC">
        <w:rPr>
          <w:rFonts w:ascii="Times New Roman" w:eastAsia="方正仿宋_GBK" w:hAnsi="Times New Roman" w:cs="Times New Roman"/>
          <w:kern w:val="0"/>
          <w:sz w:val="32"/>
          <w:szCs w:val="32"/>
        </w:rPr>
        <w:t>万元，</w:t>
      </w:r>
      <w:r w:rsidR="001951C9" w:rsidRPr="004E31EC">
        <w:rPr>
          <w:rFonts w:ascii="Times New Roman" w:eastAsia="方正仿宋_GBK" w:hAnsi="Times New Roman" w:cs="Times New Roman" w:hint="eastAsia"/>
          <w:kern w:val="0"/>
          <w:sz w:val="32"/>
          <w:szCs w:val="32"/>
        </w:rPr>
        <w:t>增加</w:t>
      </w:r>
      <w:r w:rsidR="00A13B6E" w:rsidRPr="00A13B6E">
        <w:rPr>
          <w:rFonts w:ascii="Times New Roman" w:eastAsia="方正仿宋_GBK" w:hAnsi="Times New Roman" w:cs="Times New Roman"/>
          <w:kern w:val="0"/>
          <w:sz w:val="32"/>
          <w:szCs w:val="32"/>
          <w:u w:val="single"/>
        </w:rPr>
        <w:t>8.85</w:t>
      </w:r>
      <w:r w:rsidR="001951C9" w:rsidRPr="004E31EC">
        <w:rPr>
          <w:rFonts w:ascii="Times New Roman" w:eastAsia="方正仿宋_GBK" w:hAnsi="Times New Roman" w:cs="Times New Roman"/>
          <w:kern w:val="0"/>
          <w:sz w:val="32"/>
          <w:szCs w:val="32"/>
        </w:rPr>
        <w:t>%</w:t>
      </w:r>
      <w:r w:rsidR="001951C9" w:rsidRPr="004E31EC">
        <w:rPr>
          <w:rFonts w:ascii="Times New Roman" w:eastAsia="方正仿宋_GBK" w:hAnsi="Times New Roman" w:cs="Times New Roman"/>
          <w:kern w:val="0"/>
          <w:sz w:val="32"/>
          <w:szCs w:val="32"/>
        </w:rPr>
        <w:t>。</w:t>
      </w:r>
      <w:r w:rsidR="001951C9" w:rsidRPr="004E31EC">
        <w:rPr>
          <w:rFonts w:ascii="Times New Roman" w:eastAsia="方正仿宋_GBK" w:hAnsi="Times New Roman" w:cs="Times New Roman"/>
          <w:kern w:val="0"/>
          <w:sz w:val="32"/>
          <w:szCs w:val="32"/>
        </w:rPr>
        <w:lastRenderedPageBreak/>
        <w:t>主要原因是</w:t>
      </w:r>
      <w:r w:rsidR="001951C9" w:rsidRPr="004E31EC">
        <w:rPr>
          <w:rFonts w:ascii="Times New Roman" w:eastAsia="方正仿宋_GBK" w:hAnsi="Times New Roman" w:cs="Times New Roman" w:hint="eastAsia"/>
          <w:kern w:val="0"/>
          <w:sz w:val="32"/>
          <w:szCs w:val="32"/>
        </w:rPr>
        <w:t>公积金</w:t>
      </w:r>
      <w:r w:rsidR="001951C9" w:rsidRPr="004E31EC">
        <w:rPr>
          <w:rFonts w:ascii="Times New Roman" w:eastAsia="方正仿宋_GBK" w:hAnsi="Times New Roman" w:cs="Times New Roman"/>
          <w:kern w:val="0"/>
          <w:sz w:val="32"/>
          <w:szCs w:val="32"/>
        </w:rPr>
        <w:t>和住房补贴</w:t>
      </w:r>
      <w:r w:rsidR="001951C9" w:rsidRPr="004E31EC">
        <w:rPr>
          <w:rFonts w:ascii="Times New Roman" w:eastAsia="方正仿宋_GBK" w:hAnsi="Times New Roman" w:cs="Times New Roman" w:hint="eastAsia"/>
          <w:kern w:val="0"/>
          <w:sz w:val="32"/>
          <w:szCs w:val="32"/>
        </w:rPr>
        <w:t>缴费基数调整</w:t>
      </w:r>
      <w:r w:rsidR="001951C9" w:rsidRPr="004E31EC">
        <w:rPr>
          <w:rFonts w:ascii="Times New Roman" w:eastAsia="方正仿宋_GBK" w:hAnsi="Times New Roman" w:cs="Times New Roman"/>
          <w:kern w:val="0"/>
          <w:sz w:val="32"/>
          <w:szCs w:val="32"/>
        </w:rPr>
        <w:t>。</w:t>
      </w:r>
    </w:p>
    <w:p w:rsidR="006B2F84" w:rsidRDefault="00CD37A9" w:rsidP="006B2F84">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7</w:t>
      </w:r>
      <w:r w:rsidR="006B2F84">
        <w:rPr>
          <w:rFonts w:ascii="Times New Roman" w:eastAsia="方正仿宋_GBK" w:hAnsi="Times New Roman" w:cs="Times New Roman" w:hint="eastAsia"/>
          <w:kern w:val="0"/>
          <w:sz w:val="32"/>
          <w:szCs w:val="32"/>
        </w:rPr>
        <w:t>.</w:t>
      </w:r>
      <w:r w:rsidR="006B2F84" w:rsidRPr="00A95B56">
        <w:rPr>
          <w:rFonts w:ascii="Times New Roman" w:eastAsia="方正仿宋_GBK" w:hAnsi="Times New Roman" w:cs="Times New Roman"/>
          <w:kern w:val="0"/>
          <w:sz w:val="32"/>
          <w:szCs w:val="32"/>
        </w:rPr>
        <w:t>年末结转和结余</w:t>
      </w:r>
      <w:r w:rsidR="00A13B6E" w:rsidRPr="00A13B6E">
        <w:rPr>
          <w:rFonts w:ascii="Times New Roman" w:eastAsia="方正仿宋_GBK" w:hAnsi="Times New Roman" w:cs="Times New Roman"/>
          <w:kern w:val="0"/>
          <w:sz w:val="32"/>
          <w:szCs w:val="32"/>
          <w:u w:val="single"/>
        </w:rPr>
        <w:t>152.27</w:t>
      </w:r>
      <w:r w:rsidR="006B2F84" w:rsidRPr="00A95B56">
        <w:rPr>
          <w:rFonts w:ascii="Times New Roman" w:eastAsia="方正仿宋_GBK" w:hAnsi="Times New Roman" w:cs="Times New Roman"/>
          <w:kern w:val="0"/>
          <w:sz w:val="32"/>
          <w:szCs w:val="32"/>
        </w:rPr>
        <w:t>万元，为单位结转下年的项目支出结转和结余和经营结余。主要为</w:t>
      </w:r>
      <w:r w:rsidR="006B2F84" w:rsidRPr="00C64769">
        <w:rPr>
          <w:rFonts w:ascii="Times New Roman" w:eastAsia="方正仿宋_GBK" w:hAnsi="Times New Roman" w:cs="Times New Roman" w:hint="eastAsia"/>
          <w:kern w:val="0"/>
          <w:sz w:val="32"/>
          <w:szCs w:val="32"/>
        </w:rPr>
        <w:t>本单位</w:t>
      </w:r>
      <w:r w:rsidR="006B2F84" w:rsidRPr="00A95B56">
        <w:rPr>
          <w:rFonts w:ascii="Times New Roman" w:eastAsia="方正仿宋_GBK" w:hAnsi="Times New Roman" w:cs="Times New Roman"/>
          <w:kern w:val="0"/>
          <w:sz w:val="32"/>
          <w:szCs w:val="32"/>
        </w:rPr>
        <w:t>本年度预算安排的</w:t>
      </w:r>
      <w:r w:rsidR="006B2F84" w:rsidRPr="00C64769">
        <w:rPr>
          <w:rFonts w:ascii="Times New Roman" w:eastAsia="方正仿宋_GBK" w:hAnsi="Times New Roman" w:cs="Times New Roman" w:hint="eastAsia"/>
          <w:kern w:val="0"/>
          <w:sz w:val="32"/>
          <w:szCs w:val="32"/>
        </w:rPr>
        <w:t>政法转移支付</w:t>
      </w:r>
      <w:r w:rsidR="006B2F84" w:rsidRPr="00C64769">
        <w:rPr>
          <w:rFonts w:ascii="Times New Roman" w:eastAsia="方正仿宋_GBK" w:hAnsi="Times New Roman" w:cs="Times New Roman"/>
          <w:kern w:val="0"/>
          <w:sz w:val="32"/>
          <w:szCs w:val="32"/>
        </w:rPr>
        <w:t>资金及追加经费</w:t>
      </w:r>
      <w:r w:rsidR="006B2F84" w:rsidRPr="00A95B56">
        <w:rPr>
          <w:rFonts w:ascii="Times New Roman" w:eastAsia="方正仿宋_GBK" w:hAnsi="Times New Roman" w:cs="Times New Roman"/>
          <w:kern w:val="0"/>
          <w:sz w:val="32"/>
          <w:szCs w:val="32"/>
        </w:rPr>
        <w:t>无法按原计划实施，需要延迟到以后年度按有关规定使用的资金。</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二、收入决算情况说明</w:t>
      </w:r>
    </w:p>
    <w:p w:rsidR="001922DB" w:rsidRPr="001922DB" w:rsidRDefault="001922DB" w:rsidP="001922DB">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1922DB">
        <w:rPr>
          <w:rFonts w:ascii="Times New Roman" w:eastAsia="方正仿宋_GBK" w:hAnsi="Times New Roman" w:cs="Times New Roman" w:hint="eastAsia"/>
          <w:kern w:val="0"/>
          <w:sz w:val="32"/>
          <w:szCs w:val="32"/>
        </w:rPr>
        <w:t>泰州市</w:t>
      </w:r>
      <w:r w:rsidRPr="001922DB">
        <w:rPr>
          <w:rFonts w:ascii="Times New Roman" w:eastAsia="方正仿宋_GBK" w:hAnsi="Times New Roman" w:cs="Times New Roman"/>
          <w:kern w:val="0"/>
          <w:sz w:val="32"/>
          <w:szCs w:val="32"/>
        </w:rPr>
        <w:t>高港区</w:t>
      </w:r>
      <w:r w:rsidRPr="001922DB">
        <w:rPr>
          <w:rFonts w:ascii="Times New Roman" w:eastAsia="方正仿宋_GBK" w:hAnsi="Times New Roman" w:cs="Times New Roman" w:hint="eastAsia"/>
          <w:kern w:val="0"/>
          <w:sz w:val="32"/>
          <w:szCs w:val="32"/>
        </w:rPr>
        <w:t>人民</w:t>
      </w:r>
      <w:r w:rsidRPr="001922DB">
        <w:rPr>
          <w:rFonts w:ascii="Times New Roman" w:eastAsia="方正仿宋_GBK" w:hAnsi="Times New Roman" w:cs="Times New Roman"/>
          <w:kern w:val="0"/>
          <w:sz w:val="32"/>
          <w:szCs w:val="32"/>
        </w:rPr>
        <w:t>检察院本年收入合计</w:t>
      </w:r>
      <w:r w:rsidR="00A13B6E" w:rsidRPr="00A13B6E">
        <w:rPr>
          <w:rFonts w:ascii="Times New Roman" w:eastAsia="方正仿宋_GBK" w:hAnsi="Times New Roman" w:cs="Times New Roman"/>
          <w:kern w:val="0"/>
          <w:sz w:val="32"/>
          <w:szCs w:val="32"/>
          <w:u w:val="single"/>
        </w:rPr>
        <w:t>2002.65</w:t>
      </w:r>
      <w:r w:rsidRPr="001922DB">
        <w:rPr>
          <w:rFonts w:ascii="Times New Roman" w:eastAsia="方正仿宋_GBK" w:hAnsi="Times New Roman" w:cs="Times New Roman"/>
          <w:kern w:val="0"/>
          <w:sz w:val="32"/>
          <w:szCs w:val="32"/>
        </w:rPr>
        <w:t>万元，其中：财政拨款收入</w:t>
      </w:r>
      <w:r w:rsidR="00A13B6E" w:rsidRPr="00A13B6E">
        <w:rPr>
          <w:rFonts w:ascii="Times New Roman" w:eastAsia="方正仿宋_GBK" w:hAnsi="Times New Roman" w:cs="Times New Roman"/>
          <w:kern w:val="0"/>
          <w:sz w:val="32"/>
          <w:szCs w:val="32"/>
          <w:u w:val="single"/>
        </w:rPr>
        <w:t>2002.65</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100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；上级补助收入</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Pr="001922DB">
        <w:rPr>
          <w:rFonts w:ascii="Times New Roman" w:eastAsia="方正仿宋_GBK" w:hAnsi="Times New Roman" w:cs="Times New Roman"/>
          <w:kern w:val="0"/>
          <w:sz w:val="32"/>
          <w:szCs w:val="32"/>
        </w:rPr>
        <w:t>0%</w:t>
      </w:r>
      <w:r w:rsidRPr="001922DB">
        <w:rPr>
          <w:rFonts w:ascii="Times New Roman" w:eastAsia="方正仿宋_GBK" w:hAnsi="Times New Roman" w:cs="Times New Roman"/>
          <w:kern w:val="0"/>
          <w:sz w:val="32"/>
          <w:szCs w:val="32"/>
        </w:rPr>
        <w:t>；事业收入</w:t>
      </w:r>
      <w:r w:rsidRPr="001922DB">
        <w:rPr>
          <w:rFonts w:ascii="Times New Roman" w:eastAsia="方正仿宋_GBK" w:hAnsi="Times New Roman" w:cs="Times New Roman"/>
          <w:kern w:val="0"/>
          <w:sz w:val="32"/>
          <w:szCs w:val="32"/>
        </w:rPr>
        <w:t>0</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；经营收入</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；附属单位上缴收入</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Pr="001922DB">
        <w:rPr>
          <w:rFonts w:ascii="Times New Roman" w:eastAsia="方正仿宋_GBK" w:hAnsi="Times New Roman" w:cs="Times New Roman"/>
          <w:kern w:val="0"/>
          <w:sz w:val="32"/>
          <w:szCs w:val="32"/>
        </w:rPr>
        <w:t>0%</w:t>
      </w:r>
      <w:r w:rsidRPr="001922DB">
        <w:rPr>
          <w:rFonts w:ascii="Times New Roman" w:eastAsia="方正仿宋_GBK" w:hAnsi="Times New Roman" w:cs="Times New Roman"/>
          <w:kern w:val="0"/>
          <w:sz w:val="32"/>
          <w:szCs w:val="32"/>
        </w:rPr>
        <w:t>；其他收入</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jc w:val="center"/>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图</w:t>
      </w: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：收入决算图</w:t>
      </w:r>
    </w:p>
    <w:p w:rsidR="00325CF0" w:rsidRDefault="00A95B56" w:rsidP="00325CF0">
      <w:pPr>
        <w:autoSpaceDE w:val="0"/>
        <w:autoSpaceDN w:val="0"/>
        <w:snapToGrid w:val="0"/>
        <w:spacing w:line="550" w:lineRule="exact"/>
        <w:ind w:firstLineChars="200" w:firstLine="640"/>
        <w:jc w:val="left"/>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三、支出决算情况说明</w:t>
      </w:r>
    </w:p>
    <w:p w:rsidR="001922DB" w:rsidRPr="001922DB" w:rsidRDefault="001922DB" w:rsidP="001922DB">
      <w:pPr>
        <w:autoSpaceDE w:val="0"/>
        <w:autoSpaceDN w:val="0"/>
        <w:snapToGrid w:val="0"/>
        <w:spacing w:line="550" w:lineRule="exact"/>
        <w:ind w:firstLineChars="200" w:firstLine="640"/>
        <w:jc w:val="left"/>
        <w:rPr>
          <w:rFonts w:ascii="Times New Roman" w:eastAsia="方正仿宋_GBK" w:hAnsi="Times New Roman" w:cs="Times New Roman"/>
          <w:i/>
          <w:kern w:val="0"/>
          <w:sz w:val="32"/>
          <w:szCs w:val="32"/>
        </w:rPr>
      </w:pPr>
      <w:r w:rsidRPr="001922DB">
        <w:rPr>
          <w:rFonts w:ascii="Times New Roman" w:eastAsia="方正仿宋_GBK" w:hAnsi="Times New Roman" w:cs="Times New Roman" w:hint="eastAsia"/>
          <w:kern w:val="0"/>
          <w:sz w:val="32"/>
          <w:szCs w:val="32"/>
        </w:rPr>
        <w:t>泰州市</w:t>
      </w:r>
      <w:r w:rsidRPr="001922DB">
        <w:rPr>
          <w:rFonts w:ascii="Times New Roman" w:eastAsia="方正仿宋_GBK" w:hAnsi="Times New Roman" w:cs="Times New Roman"/>
          <w:kern w:val="0"/>
          <w:sz w:val="32"/>
          <w:szCs w:val="32"/>
        </w:rPr>
        <w:t>高港区</w:t>
      </w:r>
      <w:r w:rsidRPr="001922DB">
        <w:rPr>
          <w:rFonts w:ascii="Times New Roman" w:eastAsia="方正仿宋_GBK" w:hAnsi="Times New Roman" w:cs="Times New Roman" w:hint="eastAsia"/>
          <w:kern w:val="0"/>
          <w:sz w:val="32"/>
          <w:szCs w:val="32"/>
        </w:rPr>
        <w:t>人民</w:t>
      </w:r>
      <w:r w:rsidRPr="001922DB">
        <w:rPr>
          <w:rFonts w:ascii="Times New Roman" w:eastAsia="方正仿宋_GBK" w:hAnsi="Times New Roman" w:cs="Times New Roman"/>
          <w:kern w:val="0"/>
          <w:sz w:val="32"/>
          <w:szCs w:val="32"/>
        </w:rPr>
        <w:t>检察院本年支出合计</w:t>
      </w:r>
      <w:r w:rsidR="00A13B6E" w:rsidRPr="00A13B6E">
        <w:rPr>
          <w:rFonts w:ascii="Times New Roman" w:eastAsia="方正仿宋_GBK" w:hAnsi="Times New Roman" w:cs="Times New Roman"/>
          <w:kern w:val="0"/>
          <w:sz w:val="32"/>
          <w:szCs w:val="32"/>
          <w:u w:val="single"/>
        </w:rPr>
        <w:t>1909.05</w:t>
      </w:r>
      <w:r w:rsidRPr="001922DB">
        <w:rPr>
          <w:rFonts w:ascii="Times New Roman" w:eastAsia="方正仿宋_GBK" w:hAnsi="Times New Roman" w:cs="Times New Roman"/>
          <w:kern w:val="0"/>
          <w:sz w:val="32"/>
          <w:szCs w:val="32"/>
        </w:rPr>
        <w:t>万元，其中：基本支出</w:t>
      </w:r>
      <w:r w:rsidR="00A13B6E" w:rsidRPr="00A13B6E">
        <w:rPr>
          <w:rFonts w:ascii="Times New Roman" w:eastAsia="方正仿宋_GBK" w:hAnsi="Times New Roman" w:cs="Times New Roman"/>
          <w:kern w:val="0"/>
          <w:sz w:val="32"/>
          <w:szCs w:val="32"/>
          <w:u w:val="single"/>
        </w:rPr>
        <w:t>1585.34</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83.04</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；项目支出</w:t>
      </w:r>
      <w:r w:rsidR="00A13B6E" w:rsidRPr="00A13B6E">
        <w:rPr>
          <w:rFonts w:ascii="Times New Roman" w:eastAsia="方正仿宋_GBK" w:hAnsi="Times New Roman" w:cs="Times New Roman"/>
          <w:kern w:val="0"/>
          <w:sz w:val="32"/>
          <w:szCs w:val="32"/>
          <w:u w:val="single"/>
        </w:rPr>
        <w:t>323.71</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16.96</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；经营支出</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；对附属单位补助支出</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万元，占</w:t>
      </w:r>
      <w:r w:rsidR="00A13B6E" w:rsidRPr="00A13B6E">
        <w:rPr>
          <w:rFonts w:ascii="Times New Roman" w:eastAsia="方正仿宋_GBK" w:hAnsi="Times New Roman" w:cs="Times New Roman"/>
          <w:kern w:val="0"/>
          <w:sz w:val="32"/>
          <w:szCs w:val="32"/>
          <w:u w:val="single"/>
        </w:rPr>
        <w:t>0</w:t>
      </w:r>
      <w:r w:rsidRPr="001922DB">
        <w:rPr>
          <w:rFonts w:ascii="Times New Roman" w:eastAsia="方正仿宋_GBK" w:hAnsi="Times New Roman" w:cs="Times New Roman"/>
          <w:kern w:val="0"/>
          <w:sz w:val="32"/>
          <w:szCs w:val="32"/>
        </w:rPr>
        <w:t>%</w:t>
      </w:r>
      <w:r w:rsidRPr="001922DB">
        <w:rPr>
          <w:rFonts w:ascii="Times New Roman" w:eastAsia="方正仿宋_GBK" w:hAnsi="Times New Roman" w:cs="Times New Roman"/>
          <w:kern w:val="0"/>
          <w:sz w:val="32"/>
          <w:szCs w:val="32"/>
        </w:rPr>
        <w:t>。</w:t>
      </w:r>
    </w:p>
    <w:p w:rsidR="00A95B56" w:rsidRDefault="00A95B56" w:rsidP="00A95B56">
      <w:pPr>
        <w:autoSpaceDE w:val="0"/>
        <w:autoSpaceDN w:val="0"/>
        <w:snapToGrid w:val="0"/>
        <w:spacing w:line="550" w:lineRule="exact"/>
        <w:jc w:val="center"/>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图</w:t>
      </w: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：支出决算图</w:t>
      </w:r>
    </w:p>
    <w:p w:rsidR="00325CF0" w:rsidRDefault="00A20AFC"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Pr>
          <w:rFonts w:ascii="方正黑体_GBK" w:eastAsia="方正黑体_GBK" w:hAnsi="Times New Roman" w:cs="Times New Roman"/>
          <w:kern w:val="0"/>
          <w:sz w:val="32"/>
          <w:szCs w:val="32"/>
        </w:rPr>
        <w:t>四、财政拨款收</w:t>
      </w:r>
      <w:r w:rsidR="00296D3C">
        <w:rPr>
          <w:rFonts w:ascii="方正黑体_GBK" w:eastAsia="方正黑体_GBK" w:hAnsi="Times New Roman" w:cs="Times New Roman" w:hint="eastAsia"/>
          <w:kern w:val="0"/>
          <w:sz w:val="32"/>
          <w:szCs w:val="32"/>
        </w:rPr>
        <w:t>入</w:t>
      </w:r>
      <w:r>
        <w:rPr>
          <w:rFonts w:ascii="方正黑体_GBK" w:eastAsia="方正黑体_GBK" w:hAnsi="Times New Roman" w:cs="Times New Roman"/>
          <w:kern w:val="0"/>
          <w:sz w:val="32"/>
          <w:szCs w:val="32"/>
        </w:rPr>
        <w:t>支</w:t>
      </w:r>
      <w:r w:rsidR="00296D3C">
        <w:rPr>
          <w:rFonts w:ascii="方正黑体_GBK" w:eastAsia="方正黑体_GBK" w:hAnsi="Times New Roman" w:cs="Times New Roman" w:hint="eastAsia"/>
          <w:kern w:val="0"/>
          <w:sz w:val="32"/>
          <w:szCs w:val="32"/>
        </w:rPr>
        <w:t>出</w:t>
      </w:r>
      <w:r w:rsidR="00A95B56" w:rsidRPr="00A95B56">
        <w:rPr>
          <w:rFonts w:ascii="方正黑体_GBK" w:eastAsia="方正黑体_GBK" w:hAnsi="Times New Roman" w:cs="Times New Roman"/>
          <w:kern w:val="0"/>
          <w:sz w:val="32"/>
          <w:szCs w:val="32"/>
        </w:rPr>
        <w:t>决算总体情况说明</w:t>
      </w:r>
    </w:p>
    <w:p w:rsidR="00325CF0" w:rsidRDefault="001922DB"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242612">
        <w:rPr>
          <w:rFonts w:ascii="Times New Roman" w:eastAsia="方正仿宋_GBK" w:hAnsi="Times New Roman" w:cs="Times New Roman" w:hint="eastAsia"/>
          <w:kern w:val="0"/>
          <w:sz w:val="32"/>
          <w:szCs w:val="32"/>
        </w:rPr>
        <w:t>泰州市高港区人民检察院</w:t>
      </w:r>
      <w:r>
        <w:rPr>
          <w:rFonts w:ascii="Times New Roman" w:eastAsia="方正仿宋_GBK" w:hAnsi="Times New Roman" w:cs="Times New Roman"/>
          <w:kern w:val="0"/>
          <w:sz w:val="32"/>
          <w:szCs w:val="32"/>
        </w:rPr>
        <w:t>2020</w:t>
      </w:r>
      <w:r w:rsidRPr="00A95B56">
        <w:rPr>
          <w:rFonts w:ascii="Times New Roman" w:eastAsia="方正仿宋_GBK" w:hAnsi="Times New Roman" w:cs="Times New Roman"/>
          <w:kern w:val="0"/>
          <w:sz w:val="32"/>
          <w:szCs w:val="32"/>
        </w:rPr>
        <w:t>年度</w:t>
      </w:r>
      <w:r>
        <w:rPr>
          <w:rFonts w:ascii="Times New Roman" w:eastAsia="方正仿宋_GBK" w:hAnsi="Times New Roman" w:cs="Times New Roman" w:hint="eastAsia"/>
          <w:kern w:val="0"/>
          <w:sz w:val="32"/>
          <w:szCs w:val="32"/>
        </w:rPr>
        <w:t>财政</w:t>
      </w:r>
      <w:r>
        <w:rPr>
          <w:rFonts w:ascii="Times New Roman" w:eastAsia="方正仿宋_GBK" w:hAnsi="Times New Roman" w:cs="Times New Roman"/>
          <w:kern w:val="0"/>
          <w:sz w:val="32"/>
          <w:szCs w:val="32"/>
        </w:rPr>
        <w:t>拨款</w:t>
      </w:r>
      <w:r w:rsidRPr="00A95B56">
        <w:rPr>
          <w:rFonts w:ascii="Times New Roman" w:eastAsia="方正仿宋_GBK" w:hAnsi="Times New Roman" w:cs="Times New Roman"/>
          <w:kern w:val="0"/>
          <w:sz w:val="32"/>
          <w:szCs w:val="32"/>
        </w:rPr>
        <w:t>收入</w:t>
      </w:r>
      <w:r w:rsidR="0038654C">
        <w:rPr>
          <w:rFonts w:ascii="Times New Roman" w:eastAsia="方正仿宋_GBK" w:hAnsi="Times New Roman" w:cs="Times New Roman" w:hint="eastAsia"/>
          <w:kern w:val="0"/>
          <w:sz w:val="32"/>
          <w:szCs w:val="32"/>
        </w:rPr>
        <w:t>支出</w:t>
      </w:r>
      <w:r>
        <w:rPr>
          <w:rFonts w:ascii="Times New Roman" w:eastAsia="方正仿宋_GBK" w:hAnsi="Times New Roman" w:cs="Times New Roman" w:hint="eastAsia"/>
          <w:kern w:val="0"/>
          <w:sz w:val="32"/>
          <w:szCs w:val="32"/>
        </w:rPr>
        <w:t>总决算为</w:t>
      </w:r>
      <w:r w:rsidR="00A13B6E" w:rsidRPr="00A13B6E">
        <w:rPr>
          <w:rFonts w:ascii="Times New Roman" w:eastAsia="方正仿宋_GBK" w:hAnsi="Times New Roman" w:cs="Times New Roman"/>
          <w:kern w:val="0"/>
          <w:sz w:val="32"/>
          <w:szCs w:val="32"/>
          <w:u w:val="single"/>
        </w:rPr>
        <w:t>20</w:t>
      </w:r>
      <w:r w:rsidR="0038654C">
        <w:rPr>
          <w:rFonts w:ascii="Times New Roman" w:eastAsia="方正仿宋_GBK" w:hAnsi="Times New Roman" w:cs="Times New Roman"/>
          <w:kern w:val="0"/>
          <w:sz w:val="32"/>
          <w:szCs w:val="32"/>
          <w:u w:val="single"/>
        </w:rPr>
        <w:t>61.32</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，与上年相比</w:t>
      </w:r>
      <w:r w:rsidR="0038654C">
        <w:rPr>
          <w:rFonts w:ascii="Times New Roman" w:eastAsia="方正仿宋_GBK" w:hAnsi="Times New Roman" w:cs="Times New Roman" w:hint="eastAsia"/>
          <w:kern w:val="0"/>
          <w:sz w:val="32"/>
          <w:szCs w:val="32"/>
        </w:rPr>
        <w:t>增加</w:t>
      </w:r>
      <w:r w:rsidR="00A13B6E" w:rsidRPr="00A13B6E">
        <w:rPr>
          <w:rFonts w:ascii="Times New Roman" w:eastAsia="方正仿宋_GBK" w:hAnsi="Times New Roman" w:cs="Times New Roman"/>
          <w:kern w:val="0"/>
          <w:sz w:val="32"/>
          <w:szCs w:val="32"/>
          <w:u w:val="single"/>
        </w:rPr>
        <w:t>55.07</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w:t>
      </w:r>
      <w:r w:rsidR="0038654C">
        <w:rPr>
          <w:rFonts w:ascii="Times New Roman" w:eastAsia="方正仿宋_GBK" w:hAnsi="Times New Roman" w:cs="Times New Roman" w:hint="eastAsia"/>
          <w:kern w:val="0"/>
          <w:sz w:val="32"/>
          <w:szCs w:val="32"/>
        </w:rPr>
        <w:t>增加</w:t>
      </w:r>
      <w:r w:rsidR="0038654C">
        <w:rPr>
          <w:rFonts w:ascii="Times New Roman" w:eastAsia="方正仿宋_GBK" w:hAnsi="Times New Roman" w:cs="Times New Roman"/>
          <w:kern w:val="0"/>
          <w:sz w:val="32"/>
          <w:szCs w:val="32"/>
          <w:u w:val="single"/>
        </w:rPr>
        <w:t>2.67</w:t>
      </w:r>
      <w:r>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主要原因是</w:t>
      </w:r>
      <w:r w:rsidR="0038654C">
        <w:rPr>
          <w:rFonts w:ascii="Times New Roman" w:eastAsia="方正仿宋_GBK" w:hAnsi="Times New Roman" w:cs="Times New Roman" w:hint="eastAsia"/>
          <w:kern w:val="0"/>
          <w:sz w:val="32"/>
          <w:szCs w:val="32"/>
        </w:rPr>
        <w:t>人员经费</w:t>
      </w:r>
      <w:r w:rsidR="0038654C">
        <w:rPr>
          <w:rFonts w:ascii="Times New Roman" w:eastAsia="方正仿宋_GBK" w:hAnsi="Times New Roman" w:cs="Times New Roman"/>
          <w:kern w:val="0"/>
          <w:sz w:val="32"/>
          <w:szCs w:val="32"/>
        </w:rPr>
        <w:t>增长</w:t>
      </w:r>
      <w:r w:rsidRPr="00A95B56">
        <w:rPr>
          <w:rFonts w:ascii="Times New Roman" w:eastAsia="方正仿宋_GBK" w:hAnsi="Times New Roman" w:cs="Times New Roman"/>
          <w:kern w:val="0"/>
          <w:sz w:val="32"/>
          <w:szCs w:val="32"/>
        </w:rPr>
        <w:t>。</w:t>
      </w:r>
    </w:p>
    <w:p w:rsidR="00325CF0" w:rsidRDefault="00A95B56" w:rsidP="00325CF0">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五、财政拨款支出决算情况说明</w:t>
      </w:r>
    </w:p>
    <w:p w:rsidR="00325CF0" w:rsidRDefault="00A95B5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财政拨款支出决算反映的是一般公共预算</w:t>
      </w:r>
      <w:r w:rsidR="00C0620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政府性基金预算</w:t>
      </w:r>
      <w:r w:rsidR="00C06206">
        <w:rPr>
          <w:rFonts w:ascii="Times New Roman" w:eastAsia="方正仿宋_GBK" w:hAnsi="Times New Roman" w:cs="Times New Roman" w:hint="eastAsia"/>
          <w:kern w:val="0"/>
          <w:sz w:val="32"/>
          <w:szCs w:val="32"/>
        </w:rPr>
        <w:t>和</w:t>
      </w:r>
      <w:r w:rsidR="00C06206">
        <w:rPr>
          <w:rFonts w:ascii="Times New Roman" w:eastAsia="方正仿宋_GBK" w:hAnsi="Times New Roman" w:cs="Times New Roman"/>
          <w:kern w:val="0"/>
          <w:sz w:val="32"/>
          <w:szCs w:val="32"/>
        </w:rPr>
        <w:t>国有资本经营预算</w:t>
      </w:r>
      <w:r w:rsidRPr="00A95B56">
        <w:rPr>
          <w:rFonts w:ascii="Times New Roman" w:eastAsia="方正仿宋_GBK" w:hAnsi="Times New Roman" w:cs="Times New Roman"/>
          <w:kern w:val="0"/>
          <w:sz w:val="32"/>
          <w:szCs w:val="32"/>
        </w:rPr>
        <w:t>财政拨款支出的总体情况，既包括使用本年从本级财政取得的拨款发生的支出，也包括使用上</w:t>
      </w:r>
      <w:r w:rsidRPr="00A95B56">
        <w:rPr>
          <w:rFonts w:ascii="Times New Roman" w:eastAsia="方正仿宋_GBK" w:hAnsi="Times New Roman" w:cs="Times New Roman"/>
          <w:kern w:val="0"/>
          <w:sz w:val="32"/>
          <w:szCs w:val="32"/>
        </w:rPr>
        <w:lastRenderedPageBreak/>
        <w:t>年度财政拨款结转和结余资金发生的支出。</w:t>
      </w:r>
      <w:r w:rsidR="00292B54" w:rsidRPr="00C64769">
        <w:rPr>
          <w:rFonts w:ascii="Times New Roman" w:eastAsia="方正仿宋_GBK" w:hAnsi="Times New Roman" w:cs="Times New Roman" w:hint="eastAsia"/>
          <w:kern w:val="0"/>
          <w:sz w:val="32"/>
          <w:szCs w:val="32"/>
        </w:rPr>
        <w:t>泰州市</w:t>
      </w:r>
      <w:r w:rsidR="00292B54" w:rsidRPr="00C64769">
        <w:rPr>
          <w:rFonts w:ascii="Times New Roman" w:eastAsia="方正仿宋_GBK" w:hAnsi="Times New Roman" w:cs="Times New Roman"/>
          <w:kern w:val="0"/>
          <w:sz w:val="32"/>
          <w:szCs w:val="32"/>
        </w:rPr>
        <w:t>高港区</w:t>
      </w:r>
      <w:r w:rsidR="00292B54" w:rsidRPr="00C64769">
        <w:rPr>
          <w:rFonts w:ascii="Times New Roman" w:eastAsia="方正仿宋_GBK" w:hAnsi="Times New Roman" w:cs="Times New Roman" w:hint="eastAsia"/>
          <w:kern w:val="0"/>
          <w:sz w:val="32"/>
          <w:szCs w:val="32"/>
        </w:rPr>
        <w:t>人民</w:t>
      </w:r>
      <w:r w:rsidR="00292B54" w:rsidRPr="00C64769">
        <w:rPr>
          <w:rFonts w:ascii="Times New Roman" w:eastAsia="方正仿宋_GBK" w:hAnsi="Times New Roman" w:cs="Times New Roman"/>
          <w:kern w:val="0"/>
          <w:sz w:val="32"/>
          <w:szCs w:val="32"/>
        </w:rPr>
        <w:t>检察院</w:t>
      </w:r>
      <w:r w:rsidR="00292B54" w:rsidRPr="00C64769">
        <w:rPr>
          <w:rFonts w:ascii="Times New Roman" w:eastAsia="方正仿宋_GBK" w:hAnsi="Times New Roman" w:cs="Times New Roman"/>
          <w:kern w:val="0"/>
          <w:sz w:val="32"/>
          <w:szCs w:val="32"/>
        </w:rPr>
        <w:t>20</w:t>
      </w:r>
      <w:r w:rsidR="00292B54">
        <w:rPr>
          <w:rFonts w:ascii="Times New Roman" w:eastAsia="方正仿宋_GBK" w:hAnsi="Times New Roman" w:cs="Times New Roman"/>
          <w:kern w:val="0"/>
          <w:sz w:val="32"/>
          <w:szCs w:val="32"/>
        </w:rPr>
        <w:t>20</w:t>
      </w:r>
      <w:r w:rsidR="00292B54" w:rsidRPr="00C64769">
        <w:rPr>
          <w:rFonts w:ascii="Times New Roman" w:eastAsia="方正仿宋_GBK" w:hAnsi="Times New Roman" w:cs="Times New Roman"/>
          <w:kern w:val="0"/>
          <w:sz w:val="32"/>
          <w:szCs w:val="32"/>
        </w:rPr>
        <w:t>年财政拨款支出</w:t>
      </w:r>
      <w:r w:rsidR="00A13B6E" w:rsidRPr="00A13B6E">
        <w:rPr>
          <w:rFonts w:ascii="Times New Roman" w:eastAsia="方正仿宋_GBK" w:hAnsi="Times New Roman" w:cs="Times New Roman"/>
          <w:kern w:val="0"/>
          <w:sz w:val="32"/>
          <w:szCs w:val="32"/>
          <w:u w:val="single"/>
        </w:rPr>
        <w:t>1909.05</w:t>
      </w:r>
      <w:r w:rsidR="00292B54" w:rsidRPr="00C64769">
        <w:rPr>
          <w:rFonts w:ascii="Times New Roman" w:eastAsia="方正仿宋_GBK" w:hAnsi="Times New Roman" w:cs="Times New Roman"/>
          <w:kern w:val="0"/>
          <w:sz w:val="32"/>
          <w:szCs w:val="32"/>
        </w:rPr>
        <w:t>万元，占本年支出合计的</w:t>
      </w:r>
      <w:r w:rsidR="00A13B6E" w:rsidRPr="00A13B6E">
        <w:rPr>
          <w:rFonts w:ascii="Times New Roman" w:eastAsia="方正仿宋_GBK" w:hAnsi="Times New Roman" w:cs="Times New Roman"/>
          <w:kern w:val="0"/>
          <w:sz w:val="32"/>
          <w:szCs w:val="32"/>
          <w:u w:val="single"/>
        </w:rPr>
        <w:t>100</w:t>
      </w:r>
      <w:r w:rsidR="00292B54" w:rsidRPr="00C64769">
        <w:rPr>
          <w:rFonts w:ascii="Times New Roman" w:eastAsia="方正仿宋_GBK" w:hAnsi="Times New Roman" w:cs="Times New Roman"/>
          <w:kern w:val="0"/>
          <w:sz w:val="32"/>
          <w:szCs w:val="32"/>
        </w:rPr>
        <w:t>%</w:t>
      </w:r>
      <w:r w:rsidR="00292B54" w:rsidRPr="00C64769">
        <w:rPr>
          <w:rFonts w:ascii="Times New Roman" w:eastAsia="方正仿宋_GBK" w:hAnsi="Times New Roman" w:cs="Times New Roman"/>
          <w:kern w:val="0"/>
          <w:sz w:val="32"/>
          <w:szCs w:val="32"/>
        </w:rPr>
        <w:t>。</w:t>
      </w:r>
      <w:r w:rsidR="00292B54" w:rsidRPr="00C64769">
        <w:rPr>
          <w:rFonts w:ascii="Times New Roman" w:eastAsia="方正仿宋_GBK" w:hAnsi="Times New Roman" w:cs="Times New Roman" w:hint="eastAsia"/>
          <w:kern w:val="0"/>
          <w:sz w:val="32"/>
          <w:szCs w:val="32"/>
        </w:rPr>
        <w:t>泰州市</w:t>
      </w:r>
      <w:r w:rsidR="00292B54" w:rsidRPr="00C64769">
        <w:rPr>
          <w:rFonts w:ascii="Times New Roman" w:eastAsia="方正仿宋_GBK" w:hAnsi="Times New Roman" w:cs="Times New Roman"/>
          <w:kern w:val="0"/>
          <w:sz w:val="32"/>
          <w:szCs w:val="32"/>
        </w:rPr>
        <w:t>高港区</w:t>
      </w:r>
      <w:r w:rsidR="00292B54" w:rsidRPr="00C64769">
        <w:rPr>
          <w:rFonts w:ascii="Times New Roman" w:eastAsia="方正仿宋_GBK" w:hAnsi="Times New Roman" w:cs="Times New Roman" w:hint="eastAsia"/>
          <w:kern w:val="0"/>
          <w:sz w:val="32"/>
          <w:szCs w:val="32"/>
        </w:rPr>
        <w:t>人民</w:t>
      </w:r>
      <w:r w:rsidR="00292B54" w:rsidRPr="00C64769">
        <w:rPr>
          <w:rFonts w:ascii="Times New Roman" w:eastAsia="方正仿宋_GBK" w:hAnsi="Times New Roman" w:cs="Times New Roman"/>
          <w:kern w:val="0"/>
          <w:sz w:val="32"/>
          <w:szCs w:val="32"/>
        </w:rPr>
        <w:t>检察院</w:t>
      </w:r>
      <w:r w:rsidR="00DD02E6">
        <w:rPr>
          <w:rFonts w:ascii="Times New Roman" w:eastAsia="方正仿宋_GBK" w:hAnsi="Times New Roman" w:cs="Times New Roman"/>
          <w:kern w:val="0"/>
          <w:sz w:val="32"/>
          <w:szCs w:val="32"/>
        </w:rPr>
        <w:t>2020</w:t>
      </w:r>
      <w:r w:rsidR="00292B54" w:rsidRPr="00C64769">
        <w:rPr>
          <w:rFonts w:ascii="Times New Roman" w:eastAsia="方正仿宋_GBK" w:hAnsi="Times New Roman" w:cs="Times New Roman"/>
          <w:kern w:val="0"/>
          <w:sz w:val="32"/>
          <w:szCs w:val="32"/>
        </w:rPr>
        <w:t>年度财政拨款支出年初预算为</w:t>
      </w:r>
      <w:r w:rsidR="00A13B6E" w:rsidRPr="00A13B6E">
        <w:rPr>
          <w:rFonts w:ascii="Times New Roman" w:eastAsia="方正仿宋_GBK" w:hAnsi="Times New Roman" w:cs="Times New Roman"/>
          <w:kern w:val="0"/>
          <w:sz w:val="32"/>
          <w:szCs w:val="32"/>
          <w:u w:val="single"/>
        </w:rPr>
        <w:t>1609</w:t>
      </w:r>
      <w:r w:rsidR="00292B54" w:rsidRPr="00C64769">
        <w:rPr>
          <w:rFonts w:ascii="Times New Roman" w:eastAsia="方正仿宋_GBK" w:hAnsi="Times New Roman" w:cs="Times New Roman"/>
          <w:kern w:val="0"/>
          <w:sz w:val="32"/>
          <w:szCs w:val="32"/>
        </w:rPr>
        <w:t>万元，支出决算为</w:t>
      </w:r>
      <w:r w:rsidR="00A13B6E" w:rsidRPr="00A13B6E">
        <w:rPr>
          <w:rFonts w:ascii="Times New Roman" w:eastAsia="方正仿宋_GBK" w:hAnsi="Times New Roman" w:cs="Times New Roman"/>
          <w:kern w:val="0"/>
          <w:sz w:val="32"/>
          <w:szCs w:val="32"/>
          <w:u w:val="single"/>
        </w:rPr>
        <w:t>1909.05</w:t>
      </w:r>
      <w:r w:rsidR="00292B54" w:rsidRPr="00C64769">
        <w:rPr>
          <w:rFonts w:ascii="Times New Roman" w:eastAsia="方正仿宋_GBK" w:hAnsi="Times New Roman" w:cs="Times New Roman"/>
          <w:kern w:val="0"/>
          <w:sz w:val="32"/>
          <w:szCs w:val="32"/>
        </w:rPr>
        <w:t>万元，完成年初预算的</w:t>
      </w:r>
      <w:r w:rsidR="00A13B6E" w:rsidRPr="00A13B6E">
        <w:rPr>
          <w:rFonts w:ascii="Times New Roman" w:eastAsia="方正仿宋_GBK" w:hAnsi="Times New Roman" w:cs="Times New Roman"/>
          <w:kern w:val="0"/>
          <w:sz w:val="32"/>
          <w:szCs w:val="32"/>
          <w:u w:val="single"/>
        </w:rPr>
        <w:t>118.65</w:t>
      </w:r>
      <w:r w:rsidR="00292B54" w:rsidRPr="00C64769">
        <w:rPr>
          <w:rFonts w:ascii="Times New Roman" w:eastAsia="方正仿宋_GBK" w:hAnsi="Times New Roman" w:cs="Times New Roman"/>
          <w:kern w:val="0"/>
          <w:sz w:val="32"/>
          <w:szCs w:val="32"/>
        </w:rPr>
        <w:t>%</w:t>
      </w:r>
      <w:r w:rsidR="00292B54" w:rsidRPr="00C64769">
        <w:rPr>
          <w:rFonts w:ascii="Times New Roman" w:eastAsia="方正仿宋_GBK" w:hAnsi="Times New Roman" w:cs="Times New Roman"/>
          <w:kern w:val="0"/>
          <w:sz w:val="32"/>
          <w:szCs w:val="32"/>
        </w:rPr>
        <w:t>。</w:t>
      </w:r>
      <w:r w:rsidR="00B34200">
        <w:rPr>
          <w:rFonts w:ascii="Times New Roman" w:eastAsia="方正仿宋_GBK" w:hAnsi="Times New Roman" w:cs="Times New Roman" w:hint="eastAsia"/>
          <w:kern w:val="0"/>
          <w:sz w:val="32"/>
          <w:szCs w:val="32"/>
        </w:rPr>
        <w:t>其中</w:t>
      </w:r>
      <w:r w:rsidR="00B34200">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 xml:space="preserve"> </w:t>
      </w:r>
    </w:p>
    <w:p w:rsidR="00325CF0" w:rsidRDefault="00325CF0" w:rsidP="00325CF0">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Times New Roman" w:eastAsia="方正仿宋_GBK" w:hAnsi="Times New Roman" w:cs="Times New Roman"/>
          <w:i/>
          <w:kern w:val="0"/>
          <w:sz w:val="32"/>
          <w:szCs w:val="32"/>
        </w:rPr>
        <w:t>（按照</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w:t>
      </w:r>
      <w:r>
        <w:rPr>
          <w:rFonts w:ascii="Times New Roman" w:eastAsia="方正仿宋_GBK" w:hAnsi="Times New Roman" w:cs="Times New Roman"/>
          <w:i/>
          <w:kern w:val="0"/>
          <w:sz w:val="32"/>
          <w:szCs w:val="32"/>
        </w:rPr>
        <w:t>5</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w:t>
      </w:r>
      <w:r w:rsidR="00781E73" w:rsidRPr="00A95B56">
        <w:rPr>
          <w:rFonts w:ascii="Times New Roman" w:eastAsia="方正仿宋_GBK" w:hAnsi="Times New Roman" w:cs="Times New Roman"/>
          <w:i/>
          <w:kern w:val="0"/>
          <w:sz w:val="32"/>
          <w:szCs w:val="32"/>
        </w:rPr>
        <w:t>中的功能分类</w:t>
      </w:r>
      <w:r w:rsidR="00781E73" w:rsidRPr="00A95B56">
        <w:rPr>
          <w:rFonts w:ascii="Times New Roman" w:eastAsia="方正仿宋_GBK" w:hAnsi="Times New Roman" w:cs="Times New Roman"/>
          <w:i/>
          <w:kern w:val="0"/>
          <w:sz w:val="32"/>
          <w:szCs w:val="32"/>
        </w:rPr>
        <w:t>“</w:t>
      </w:r>
      <w:r w:rsidR="00781E73" w:rsidRPr="00A95B56">
        <w:rPr>
          <w:rFonts w:ascii="Times New Roman" w:eastAsia="方正仿宋_GBK" w:hAnsi="Times New Roman" w:cs="Times New Roman"/>
          <w:i/>
          <w:kern w:val="0"/>
          <w:sz w:val="32"/>
          <w:szCs w:val="32"/>
        </w:rPr>
        <w:t>项</w:t>
      </w:r>
      <w:r w:rsidR="00781E73" w:rsidRPr="00A95B56">
        <w:rPr>
          <w:rFonts w:ascii="Times New Roman" w:eastAsia="方正仿宋_GBK" w:hAnsi="Times New Roman" w:cs="Times New Roman"/>
          <w:i/>
          <w:kern w:val="0"/>
          <w:sz w:val="32"/>
          <w:szCs w:val="32"/>
        </w:rPr>
        <w:t>”</w:t>
      </w:r>
      <w:r w:rsidR="00781E73" w:rsidRPr="00A95B56">
        <w:rPr>
          <w:rFonts w:ascii="Times New Roman" w:eastAsia="方正仿宋_GBK" w:hAnsi="Times New Roman" w:cs="Times New Roman" w:hint="eastAsia"/>
          <w:i/>
          <w:kern w:val="0"/>
          <w:sz w:val="32"/>
          <w:szCs w:val="32"/>
        </w:rPr>
        <w:t>级</w:t>
      </w:r>
      <w:r w:rsidR="00781E73" w:rsidRPr="00A95B56">
        <w:rPr>
          <w:rFonts w:ascii="Times New Roman" w:eastAsia="方正仿宋_GBK" w:hAnsi="Times New Roman" w:cs="Times New Roman"/>
          <w:i/>
          <w:kern w:val="0"/>
          <w:sz w:val="32"/>
          <w:szCs w:val="32"/>
        </w:rPr>
        <w:t>科目</w:t>
      </w:r>
      <w:r w:rsidR="00781E73">
        <w:rPr>
          <w:rFonts w:ascii="Times New Roman" w:eastAsia="方正仿宋_GBK" w:hAnsi="Times New Roman" w:cs="Times New Roman" w:hint="eastAsia"/>
          <w:i/>
          <w:kern w:val="0"/>
          <w:sz w:val="32"/>
          <w:szCs w:val="32"/>
        </w:rPr>
        <w:t>，</w:t>
      </w:r>
      <w:r w:rsidRPr="00A95B56">
        <w:rPr>
          <w:rFonts w:ascii="Times New Roman" w:eastAsia="方正仿宋_GBK" w:hAnsi="Times New Roman" w:cs="Times New Roman"/>
          <w:i/>
          <w:kern w:val="0"/>
          <w:sz w:val="32"/>
          <w:szCs w:val="32"/>
        </w:rPr>
        <w:t>并结合本部门</w:t>
      </w:r>
      <w:r w:rsidR="00781E73">
        <w:rPr>
          <w:rFonts w:ascii="Times New Roman" w:eastAsia="方正仿宋_GBK" w:hAnsi="Times New Roman" w:cs="Times New Roman" w:hint="eastAsia"/>
          <w:i/>
          <w:kern w:val="0"/>
          <w:sz w:val="32"/>
          <w:szCs w:val="32"/>
        </w:rPr>
        <w:t>年初</w:t>
      </w:r>
      <w:r w:rsidR="00781E73">
        <w:rPr>
          <w:rFonts w:ascii="Times New Roman" w:eastAsia="方正仿宋_GBK" w:hAnsi="Times New Roman" w:cs="Times New Roman"/>
          <w:i/>
          <w:kern w:val="0"/>
          <w:sz w:val="32"/>
          <w:szCs w:val="32"/>
        </w:rPr>
        <w:t>预算</w:t>
      </w:r>
      <w:r w:rsidR="00781E73">
        <w:rPr>
          <w:rFonts w:ascii="Times New Roman" w:eastAsia="方正仿宋_GBK" w:hAnsi="Times New Roman" w:cs="Times New Roman" w:hint="eastAsia"/>
          <w:i/>
          <w:kern w:val="0"/>
          <w:sz w:val="32"/>
          <w:szCs w:val="32"/>
        </w:rPr>
        <w:t>公开</w:t>
      </w:r>
      <w:r w:rsidR="00781E73">
        <w:rPr>
          <w:rFonts w:ascii="Times New Roman" w:eastAsia="方正仿宋_GBK" w:hAnsi="Times New Roman" w:cs="Times New Roman"/>
          <w:i/>
          <w:kern w:val="0"/>
          <w:sz w:val="32"/>
          <w:szCs w:val="32"/>
        </w:rPr>
        <w:t>的</w:t>
      </w:r>
      <w:r w:rsidRPr="00A95B56">
        <w:rPr>
          <w:rFonts w:ascii="Times New Roman" w:eastAsia="方正仿宋_GBK" w:hAnsi="Times New Roman" w:cs="Times New Roman"/>
          <w:i/>
          <w:kern w:val="0"/>
          <w:sz w:val="32"/>
          <w:szCs w:val="32"/>
        </w:rPr>
        <w:t>具体实际</w:t>
      </w:r>
      <w:r w:rsidR="00781E73">
        <w:rPr>
          <w:rFonts w:ascii="Times New Roman" w:eastAsia="方正仿宋_GBK" w:hAnsi="Times New Roman" w:cs="Times New Roman" w:hint="eastAsia"/>
          <w:i/>
          <w:kern w:val="0"/>
          <w:sz w:val="32"/>
          <w:szCs w:val="32"/>
        </w:rPr>
        <w:t>情况</w:t>
      </w:r>
      <w:r w:rsidRPr="00A95B56">
        <w:rPr>
          <w:rFonts w:ascii="Times New Roman" w:eastAsia="方正仿宋_GBK" w:hAnsi="Times New Roman" w:cs="Times New Roman"/>
          <w:i/>
          <w:kern w:val="0"/>
          <w:sz w:val="32"/>
          <w:szCs w:val="32"/>
        </w:rPr>
        <w:t>予以解释</w:t>
      </w:r>
      <w:r>
        <w:rPr>
          <w:rFonts w:ascii="Times New Roman" w:eastAsia="方正仿宋_GBK" w:hAnsi="Times New Roman" w:cs="Times New Roman" w:hint="eastAsia"/>
          <w:i/>
          <w:kern w:val="0"/>
          <w:sz w:val="32"/>
          <w:szCs w:val="32"/>
        </w:rPr>
        <w:t>，单位</w:t>
      </w:r>
      <w:r>
        <w:rPr>
          <w:rFonts w:ascii="Times New Roman" w:eastAsia="方正仿宋_GBK" w:hAnsi="Times New Roman" w:cs="Times New Roman"/>
          <w:i/>
          <w:kern w:val="0"/>
          <w:sz w:val="32"/>
          <w:szCs w:val="32"/>
        </w:rPr>
        <w:t>若无此项</w:t>
      </w:r>
      <w:r>
        <w:rPr>
          <w:rFonts w:ascii="Times New Roman" w:eastAsia="方正仿宋_GBK" w:hAnsi="Times New Roman" w:cs="Times New Roman" w:hint="eastAsia"/>
          <w:i/>
          <w:kern w:val="0"/>
          <w:sz w:val="32"/>
          <w:szCs w:val="32"/>
        </w:rPr>
        <w:t>支出</w:t>
      </w:r>
      <w:r>
        <w:rPr>
          <w:rFonts w:ascii="Times New Roman" w:eastAsia="方正仿宋_GBK" w:hAnsi="Times New Roman" w:cs="Times New Roman"/>
          <w:i/>
          <w:kern w:val="0"/>
          <w:sz w:val="32"/>
          <w:szCs w:val="32"/>
        </w:rPr>
        <w:t>可</w:t>
      </w:r>
      <w:r>
        <w:rPr>
          <w:rFonts w:ascii="Times New Roman" w:eastAsia="方正仿宋_GBK" w:hAnsi="Times New Roman" w:cs="Times New Roman" w:hint="eastAsia"/>
          <w:i/>
          <w:kern w:val="0"/>
          <w:sz w:val="32"/>
          <w:szCs w:val="32"/>
        </w:rPr>
        <w:t>无需</w:t>
      </w:r>
      <w:r>
        <w:rPr>
          <w:rFonts w:ascii="Times New Roman" w:eastAsia="方正仿宋_GBK" w:hAnsi="Times New Roman" w:cs="Times New Roman"/>
          <w:i/>
          <w:kern w:val="0"/>
          <w:sz w:val="32"/>
          <w:szCs w:val="32"/>
        </w:rPr>
        <w:t>说明</w:t>
      </w:r>
      <w:r w:rsidRPr="00A95B56">
        <w:rPr>
          <w:rFonts w:ascii="Times New Roman" w:eastAsia="方正仿宋_GBK" w:hAnsi="Times New Roman" w:cs="Times New Roman"/>
          <w:i/>
          <w:kern w:val="0"/>
          <w:sz w:val="32"/>
          <w:szCs w:val="32"/>
        </w:rPr>
        <w:t>。）</w:t>
      </w:r>
    </w:p>
    <w:p w:rsidR="00325CF0"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（一）一般公共服务（类）</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B65AED" w:rsidRPr="00A95B56">
        <w:rPr>
          <w:rFonts w:ascii="Times New Roman" w:eastAsia="方正仿宋_GBK" w:hAnsi="Times New Roman" w:cs="Times New Roman"/>
          <w:kern w:val="0"/>
          <w:sz w:val="32"/>
          <w:szCs w:val="32"/>
        </w:rPr>
        <w:t>人大事务（款）行政运行（项）。年初预算为</w:t>
      </w:r>
      <w:r w:rsidR="00A13B6E" w:rsidRPr="00A13B6E">
        <w:rPr>
          <w:rFonts w:ascii="Times New Roman" w:eastAsia="方正仿宋_GBK" w:hAnsi="Times New Roman" w:cs="Times New Roman"/>
          <w:kern w:val="0"/>
          <w:sz w:val="32"/>
          <w:szCs w:val="32"/>
          <w:u w:val="single"/>
        </w:rPr>
        <w:t>1.11</w:t>
      </w:r>
      <w:r w:rsidR="00B65AED" w:rsidRPr="00A95B56">
        <w:rPr>
          <w:rFonts w:ascii="Times New Roman" w:eastAsia="方正仿宋_GBK" w:hAnsi="Times New Roman" w:cs="Times New Roman"/>
          <w:kern w:val="0"/>
          <w:sz w:val="32"/>
          <w:szCs w:val="32"/>
        </w:rPr>
        <w:t>万</w:t>
      </w:r>
      <w:r w:rsidR="00B65AED" w:rsidRPr="00C64769">
        <w:rPr>
          <w:rFonts w:ascii="Times New Roman" w:eastAsia="方正仿宋_GBK" w:hAnsi="Times New Roman" w:cs="Times New Roman"/>
          <w:kern w:val="0"/>
          <w:sz w:val="32"/>
          <w:szCs w:val="32"/>
        </w:rPr>
        <w:t>元，支出决算为</w:t>
      </w:r>
      <w:r w:rsidR="00A13B6E" w:rsidRPr="00A13B6E">
        <w:rPr>
          <w:rFonts w:ascii="Times New Roman" w:eastAsia="方正仿宋_GBK" w:hAnsi="Times New Roman" w:cs="Times New Roman"/>
          <w:kern w:val="0"/>
          <w:sz w:val="32"/>
          <w:szCs w:val="32"/>
          <w:u w:val="single"/>
        </w:rPr>
        <w:t>0.93</w:t>
      </w:r>
      <w:r w:rsidR="00B65AED" w:rsidRPr="00C64769">
        <w:rPr>
          <w:rFonts w:ascii="Times New Roman" w:eastAsia="方正仿宋_GBK" w:hAnsi="Times New Roman" w:cs="Times New Roman"/>
          <w:kern w:val="0"/>
          <w:sz w:val="32"/>
          <w:szCs w:val="32"/>
        </w:rPr>
        <w:t>万元，完成年初预算的</w:t>
      </w:r>
      <w:r w:rsidR="00A13B6E" w:rsidRPr="00A13B6E">
        <w:rPr>
          <w:rFonts w:ascii="Times New Roman" w:eastAsia="方正仿宋_GBK" w:hAnsi="Times New Roman" w:cs="Times New Roman"/>
          <w:kern w:val="0"/>
          <w:sz w:val="32"/>
          <w:szCs w:val="32"/>
          <w:u w:val="single"/>
        </w:rPr>
        <w:t xml:space="preserve">83.78 </w:t>
      </w:r>
      <w:r w:rsidR="00B65AED" w:rsidRPr="00C64769">
        <w:rPr>
          <w:rFonts w:ascii="Times New Roman" w:eastAsia="方正仿宋_GBK" w:hAnsi="Times New Roman" w:cs="Times New Roman"/>
          <w:kern w:val="0"/>
          <w:sz w:val="32"/>
          <w:szCs w:val="32"/>
        </w:rPr>
        <w:t>%</w:t>
      </w:r>
      <w:r w:rsidR="00B65AED" w:rsidRPr="00C64769">
        <w:rPr>
          <w:rFonts w:ascii="Times New Roman" w:eastAsia="方正仿宋_GBK" w:hAnsi="Times New Roman" w:cs="Times New Roman"/>
          <w:kern w:val="0"/>
          <w:sz w:val="32"/>
          <w:szCs w:val="32"/>
        </w:rPr>
        <w:t>。</w:t>
      </w:r>
      <w:r w:rsidR="00B65AED">
        <w:rPr>
          <w:rFonts w:ascii="Times New Roman" w:eastAsia="方正仿宋_GBK" w:hAnsi="Times New Roman" w:cs="Times New Roman" w:hint="eastAsia"/>
          <w:kern w:val="0"/>
          <w:sz w:val="32"/>
          <w:szCs w:val="32"/>
        </w:rPr>
        <w:t>决算数</w:t>
      </w:r>
      <w:r w:rsidR="00B65AED">
        <w:rPr>
          <w:rFonts w:ascii="Times New Roman" w:eastAsia="方正仿宋_GBK" w:hAnsi="Times New Roman" w:cs="Times New Roman"/>
          <w:kern w:val="0"/>
          <w:sz w:val="32"/>
          <w:szCs w:val="32"/>
        </w:rPr>
        <w:t>小于预算</w:t>
      </w:r>
      <w:r w:rsidR="00B65AED">
        <w:rPr>
          <w:rFonts w:ascii="Times New Roman" w:eastAsia="方正仿宋_GBK" w:hAnsi="Times New Roman" w:cs="Times New Roman" w:hint="eastAsia"/>
          <w:kern w:val="0"/>
          <w:sz w:val="32"/>
          <w:szCs w:val="32"/>
        </w:rPr>
        <w:t>数的</w:t>
      </w:r>
      <w:r w:rsidR="00B65AED">
        <w:rPr>
          <w:rFonts w:ascii="Times New Roman" w:eastAsia="方正仿宋_GBK" w:hAnsi="Times New Roman" w:cs="Times New Roman"/>
          <w:kern w:val="0"/>
          <w:sz w:val="32"/>
          <w:szCs w:val="32"/>
        </w:rPr>
        <w:t>主要原因是转率人员转出。</w:t>
      </w:r>
    </w:p>
    <w:p w:rsidR="00325CF0" w:rsidRDefault="00A95B56" w:rsidP="00325CF0">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hint="eastAsia"/>
          <w:kern w:val="0"/>
          <w:sz w:val="32"/>
          <w:szCs w:val="32"/>
        </w:rPr>
        <w:t>．</w:t>
      </w:r>
      <w:r w:rsidR="00B65AED">
        <w:rPr>
          <w:rFonts w:ascii="Times New Roman" w:eastAsia="方正仿宋_GBK" w:hAnsi="Times New Roman" w:cs="Times New Roman" w:hint="eastAsia"/>
          <w:kern w:val="0"/>
          <w:sz w:val="32"/>
          <w:szCs w:val="32"/>
        </w:rPr>
        <w:t>群众</w:t>
      </w:r>
      <w:r w:rsidR="00B65AED">
        <w:rPr>
          <w:rFonts w:ascii="Times New Roman" w:eastAsia="方正仿宋_GBK" w:hAnsi="Times New Roman" w:cs="Times New Roman"/>
          <w:kern w:val="0"/>
          <w:sz w:val="32"/>
          <w:szCs w:val="32"/>
        </w:rPr>
        <w:t>团体事务（</w:t>
      </w:r>
      <w:r w:rsidR="00B65AED">
        <w:rPr>
          <w:rFonts w:ascii="Times New Roman" w:eastAsia="方正仿宋_GBK" w:hAnsi="Times New Roman" w:cs="Times New Roman" w:hint="eastAsia"/>
          <w:kern w:val="0"/>
          <w:sz w:val="32"/>
          <w:szCs w:val="32"/>
        </w:rPr>
        <w:t>款</w:t>
      </w:r>
      <w:r w:rsidR="00B65AED">
        <w:rPr>
          <w:rFonts w:ascii="Times New Roman" w:eastAsia="方正仿宋_GBK" w:hAnsi="Times New Roman" w:cs="Times New Roman"/>
          <w:kern w:val="0"/>
          <w:sz w:val="32"/>
          <w:szCs w:val="32"/>
        </w:rPr>
        <w:t>）</w:t>
      </w:r>
      <w:r w:rsidR="00B65AED">
        <w:rPr>
          <w:rFonts w:ascii="Times New Roman" w:eastAsia="方正仿宋_GBK" w:hAnsi="Times New Roman" w:cs="Times New Roman" w:hint="eastAsia"/>
          <w:kern w:val="0"/>
          <w:sz w:val="32"/>
          <w:szCs w:val="32"/>
        </w:rPr>
        <w:t>工会</w:t>
      </w:r>
      <w:r w:rsidR="00B65AED">
        <w:rPr>
          <w:rFonts w:ascii="Times New Roman" w:eastAsia="方正仿宋_GBK" w:hAnsi="Times New Roman" w:cs="Times New Roman"/>
          <w:kern w:val="0"/>
          <w:sz w:val="32"/>
          <w:szCs w:val="32"/>
        </w:rPr>
        <w:t>事务（</w:t>
      </w:r>
      <w:r w:rsidR="00B65AED">
        <w:rPr>
          <w:rFonts w:ascii="Times New Roman" w:eastAsia="方正仿宋_GBK" w:hAnsi="Times New Roman" w:cs="Times New Roman" w:hint="eastAsia"/>
          <w:kern w:val="0"/>
          <w:sz w:val="32"/>
          <w:szCs w:val="32"/>
        </w:rPr>
        <w:t>项</w:t>
      </w:r>
      <w:r w:rsidR="00B65AED">
        <w:rPr>
          <w:rFonts w:ascii="Times New Roman" w:eastAsia="方正仿宋_GBK" w:hAnsi="Times New Roman" w:cs="Times New Roman"/>
          <w:kern w:val="0"/>
          <w:sz w:val="32"/>
          <w:szCs w:val="32"/>
        </w:rPr>
        <w:t>）</w:t>
      </w:r>
      <w:r w:rsidR="00B65AED">
        <w:rPr>
          <w:rFonts w:ascii="Times New Roman" w:eastAsia="方正仿宋_GBK" w:hAnsi="Times New Roman" w:cs="Times New Roman" w:hint="eastAsia"/>
          <w:kern w:val="0"/>
          <w:sz w:val="32"/>
          <w:szCs w:val="32"/>
        </w:rPr>
        <w:t>。</w:t>
      </w:r>
      <w:r w:rsidR="00B65AED">
        <w:rPr>
          <w:rFonts w:ascii="Times New Roman" w:eastAsia="方正仿宋_GBK" w:hAnsi="Times New Roman" w:cs="Times New Roman"/>
          <w:kern w:val="0"/>
          <w:sz w:val="32"/>
          <w:szCs w:val="32"/>
        </w:rPr>
        <w:t>年初</w:t>
      </w:r>
      <w:r w:rsidR="00B65AED">
        <w:rPr>
          <w:rFonts w:ascii="Times New Roman" w:eastAsia="方正仿宋_GBK" w:hAnsi="Times New Roman" w:cs="Times New Roman" w:hint="eastAsia"/>
          <w:kern w:val="0"/>
          <w:sz w:val="32"/>
          <w:szCs w:val="32"/>
        </w:rPr>
        <w:t>预算</w:t>
      </w:r>
      <w:r w:rsidR="00B65AED">
        <w:rPr>
          <w:rFonts w:ascii="Times New Roman" w:eastAsia="方正仿宋_GBK" w:hAnsi="Times New Roman" w:cs="Times New Roman"/>
          <w:kern w:val="0"/>
          <w:sz w:val="32"/>
          <w:szCs w:val="32"/>
        </w:rPr>
        <w:t>为</w:t>
      </w:r>
      <w:r w:rsidR="00A13B6E" w:rsidRPr="00A13B6E">
        <w:rPr>
          <w:rFonts w:ascii="Times New Roman" w:eastAsia="方正仿宋_GBK" w:hAnsi="Times New Roman" w:cs="Times New Roman"/>
          <w:kern w:val="0"/>
          <w:sz w:val="32"/>
          <w:szCs w:val="32"/>
          <w:u w:val="single"/>
        </w:rPr>
        <w:t>12</w:t>
      </w:r>
      <w:r w:rsidR="00B65AED">
        <w:rPr>
          <w:rFonts w:ascii="Times New Roman" w:eastAsia="方正仿宋_GBK" w:hAnsi="Times New Roman" w:cs="Times New Roman" w:hint="eastAsia"/>
          <w:kern w:val="0"/>
          <w:sz w:val="32"/>
          <w:szCs w:val="32"/>
        </w:rPr>
        <w:t>万元</w:t>
      </w:r>
      <w:r w:rsidR="00B65AED">
        <w:rPr>
          <w:rFonts w:ascii="Times New Roman" w:eastAsia="方正仿宋_GBK" w:hAnsi="Times New Roman" w:cs="Times New Roman"/>
          <w:kern w:val="0"/>
          <w:sz w:val="32"/>
          <w:szCs w:val="32"/>
        </w:rPr>
        <w:t>，支出决算为</w:t>
      </w:r>
      <w:r w:rsidR="00A13B6E" w:rsidRPr="00A13B6E">
        <w:rPr>
          <w:rFonts w:ascii="Times New Roman" w:eastAsia="方正仿宋_GBK" w:hAnsi="Times New Roman" w:cs="Times New Roman"/>
          <w:kern w:val="0"/>
          <w:sz w:val="32"/>
          <w:szCs w:val="32"/>
          <w:u w:val="single"/>
        </w:rPr>
        <w:t>10</w:t>
      </w:r>
      <w:r w:rsidR="00B65AED">
        <w:rPr>
          <w:rFonts w:ascii="Times New Roman" w:eastAsia="方正仿宋_GBK" w:hAnsi="Times New Roman" w:cs="Times New Roman" w:hint="eastAsia"/>
          <w:kern w:val="0"/>
          <w:sz w:val="32"/>
          <w:szCs w:val="32"/>
        </w:rPr>
        <w:t>万元</w:t>
      </w:r>
      <w:r w:rsidR="00B65AED">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83.33</w:t>
      </w:r>
      <w:r w:rsidR="00B65AED">
        <w:rPr>
          <w:rFonts w:ascii="Times New Roman" w:eastAsia="方正仿宋_GBK" w:hAnsi="Times New Roman" w:cs="Times New Roman"/>
          <w:kern w:val="0"/>
          <w:sz w:val="32"/>
          <w:szCs w:val="32"/>
        </w:rPr>
        <w:t>%</w:t>
      </w:r>
      <w:r w:rsidR="00B65AED">
        <w:rPr>
          <w:rFonts w:ascii="Times New Roman" w:eastAsia="方正仿宋_GBK" w:hAnsi="Times New Roman" w:cs="Times New Roman"/>
          <w:kern w:val="0"/>
          <w:sz w:val="32"/>
          <w:szCs w:val="32"/>
        </w:rPr>
        <w:t>。</w:t>
      </w:r>
      <w:r w:rsidR="00B65AED">
        <w:rPr>
          <w:rFonts w:ascii="Times New Roman" w:eastAsia="方正仿宋_GBK" w:hAnsi="Times New Roman" w:cs="Times New Roman" w:hint="eastAsia"/>
          <w:kern w:val="0"/>
          <w:sz w:val="32"/>
          <w:szCs w:val="32"/>
        </w:rPr>
        <w:t>决算数</w:t>
      </w:r>
      <w:r w:rsidR="00B65AED">
        <w:rPr>
          <w:rFonts w:ascii="Times New Roman" w:eastAsia="方正仿宋_GBK" w:hAnsi="Times New Roman" w:cs="Times New Roman"/>
          <w:kern w:val="0"/>
          <w:sz w:val="32"/>
          <w:szCs w:val="32"/>
        </w:rPr>
        <w:t>小于预算</w:t>
      </w:r>
      <w:r w:rsidR="00B65AED">
        <w:rPr>
          <w:rFonts w:ascii="Times New Roman" w:eastAsia="方正仿宋_GBK" w:hAnsi="Times New Roman" w:cs="Times New Roman" w:hint="eastAsia"/>
          <w:kern w:val="0"/>
          <w:sz w:val="32"/>
          <w:szCs w:val="32"/>
        </w:rPr>
        <w:t>数的</w:t>
      </w:r>
      <w:r w:rsidR="00B65AED">
        <w:rPr>
          <w:rFonts w:ascii="Times New Roman" w:eastAsia="方正仿宋_GBK" w:hAnsi="Times New Roman" w:cs="Times New Roman"/>
          <w:kern w:val="0"/>
          <w:sz w:val="32"/>
          <w:szCs w:val="32"/>
        </w:rPr>
        <w:t>主要原因是转率人员转出。</w:t>
      </w:r>
    </w:p>
    <w:p w:rsidR="00325CF0" w:rsidRDefault="00A95B56" w:rsidP="00325CF0">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95B56">
        <w:rPr>
          <w:rFonts w:ascii="Times New Roman" w:eastAsia="方正楷体_GBK" w:hAnsi="Times New Roman" w:cs="Times New Roman"/>
          <w:kern w:val="0"/>
          <w:sz w:val="32"/>
          <w:szCs w:val="32"/>
        </w:rPr>
        <w:t>（二）公共安全（类）</w:t>
      </w:r>
    </w:p>
    <w:p w:rsidR="00F1317E" w:rsidRPr="00C64769" w:rsidRDefault="00A95B56" w:rsidP="00F1317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hint="eastAsia"/>
          <w:kern w:val="0"/>
          <w:sz w:val="32"/>
          <w:szCs w:val="32"/>
        </w:rPr>
        <w:t>．</w:t>
      </w:r>
      <w:r w:rsidR="00F1317E" w:rsidRPr="00C64769">
        <w:rPr>
          <w:rFonts w:ascii="Times New Roman" w:eastAsia="方正仿宋_GBK" w:hAnsi="Times New Roman" w:cs="Times New Roman" w:hint="eastAsia"/>
          <w:kern w:val="0"/>
          <w:sz w:val="32"/>
          <w:szCs w:val="32"/>
        </w:rPr>
        <w:t>检察</w:t>
      </w:r>
      <w:r w:rsidR="00F1317E" w:rsidRPr="00C64769">
        <w:rPr>
          <w:rFonts w:ascii="Times New Roman" w:eastAsia="方正仿宋_GBK" w:hAnsi="Times New Roman" w:cs="Times New Roman"/>
          <w:kern w:val="0"/>
          <w:sz w:val="32"/>
          <w:szCs w:val="32"/>
        </w:rPr>
        <w:t>（款）行政运行（项）。年初预算为</w:t>
      </w:r>
      <w:r w:rsidR="00A13B6E" w:rsidRPr="00A13B6E">
        <w:rPr>
          <w:rFonts w:ascii="Times New Roman" w:eastAsia="方正仿宋_GBK" w:hAnsi="Times New Roman" w:cs="Times New Roman"/>
          <w:kern w:val="0"/>
          <w:sz w:val="32"/>
          <w:szCs w:val="32"/>
          <w:u w:val="single"/>
        </w:rPr>
        <w:t>952.43</w:t>
      </w:r>
      <w:r w:rsidR="00F1317E" w:rsidRPr="00C64769">
        <w:rPr>
          <w:rFonts w:ascii="Times New Roman" w:eastAsia="方正仿宋_GBK" w:hAnsi="Times New Roman" w:cs="Times New Roman"/>
          <w:kern w:val="0"/>
          <w:sz w:val="32"/>
          <w:szCs w:val="32"/>
        </w:rPr>
        <w:t>万元，支出决算为</w:t>
      </w:r>
      <w:r w:rsidR="00A13B6E" w:rsidRPr="00A13B6E">
        <w:rPr>
          <w:rFonts w:ascii="Times New Roman" w:eastAsia="方正仿宋_GBK" w:hAnsi="Times New Roman" w:cs="Times New Roman"/>
          <w:kern w:val="0"/>
          <w:sz w:val="32"/>
          <w:szCs w:val="32"/>
          <w:u w:val="single"/>
        </w:rPr>
        <w:t>1086.79</w:t>
      </w:r>
      <w:r w:rsidR="00F1317E" w:rsidRPr="00C64769">
        <w:rPr>
          <w:rFonts w:ascii="Times New Roman" w:eastAsia="方正仿宋_GBK" w:hAnsi="Times New Roman" w:cs="Times New Roman"/>
          <w:kern w:val="0"/>
          <w:sz w:val="32"/>
          <w:szCs w:val="32"/>
        </w:rPr>
        <w:t>万元，完成年初预算的</w:t>
      </w:r>
      <w:r w:rsidR="00A13B6E" w:rsidRPr="00A13B6E">
        <w:rPr>
          <w:rFonts w:ascii="Times New Roman" w:eastAsia="方正仿宋_GBK" w:hAnsi="Times New Roman" w:cs="Times New Roman"/>
          <w:kern w:val="0"/>
          <w:sz w:val="32"/>
          <w:szCs w:val="32"/>
          <w:u w:val="single"/>
        </w:rPr>
        <w:t>114</w:t>
      </w:r>
      <w:r w:rsidR="00F1317E" w:rsidRPr="00C64769">
        <w:rPr>
          <w:rFonts w:ascii="Times New Roman" w:eastAsia="方正仿宋_GBK" w:hAnsi="Times New Roman" w:cs="Times New Roman"/>
          <w:kern w:val="0"/>
          <w:sz w:val="32"/>
          <w:szCs w:val="32"/>
        </w:rPr>
        <w:t>%</w:t>
      </w:r>
      <w:r w:rsidR="00F1317E" w:rsidRPr="00C64769">
        <w:rPr>
          <w:rFonts w:ascii="Times New Roman" w:eastAsia="方正仿宋_GBK" w:hAnsi="Times New Roman" w:cs="Times New Roman"/>
          <w:kern w:val="0"/>
          <w:sz w:val="32"/>
          <w:szCs w:val="32"/>
        </w:rPr>
        <w:t>。决算数大于预算数的主要原因</w:t>
      </w:r>
      <w:r w:rsidR="00F1317E" w:rsidRPr="00C64769">
        <w:rPr>
          <w:rFonts w:ascii="Times New Roman" w:eastAsia="方正仿宋_GBK" w:hAnsi="Times New Roman" w:cs="Times New Roman" w:hint="eastAsia"/>
          <w:kern w:val="0"/>
          <w:sz w:val="32"/>
          <w:szCs w:val="32"/>
        </w:rPr>
        <w:t>是人员</w:t>
      </w:r>
      <w:r w:rsidR="00F1317E" w:rsidRPr="00C64769">
        <w:rPr>
          <w:rFonts w:ascii="Times New Roman" w:eastAsia="方正仿宋_GBK" w:hAnsi="Times New Roman" w:cs="Times New Roman"/>
          <w:kern w:val="0"/>
          <w:sz w:val="32"/>
          <w:szCs w:val="32"/>
        </w:rPr>
        <w:t>经费的增长。</w:t>
      </w:r>
    </w:p>
    <w:p w:rsidR="00F1317E" w:rsidRDefault="00F1317E"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w:t>
      </w:r>
      <w:r>
        <w:rPr>
          <w:rFonts w:ascii="Times New Roman" w:eastAsia="方正仿宋_GBK" w:hAnsi="Times New Roman" w:cs="Times New Roman" w:hint="eastAsia"/>
          <w:kern w:val="0"/>
          <w:sz w:val="32"/>
          <w:szCs w:val="32"/>
        </w:rPr>
        <w:t>检察</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款</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行政管理事务（</w:t>
      </w:r>
      <w:r>
        <w:rPr>
          <w:rFonts w:ascii="Times New Roman" w:eastAsia="方正仿宋_GBK" w:hAnsi="Times New Roman" w:cs="Times New Roman" w:hint="eastAsia"/>
          <w:kern w:val="0"/>
          <w:sz w:val="32"/>
          <w:szCs w:val="32"/>
        </w:rPr>
        <w:t>项</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年初</w:t>
      </w:r>
      <w:r>
        <w:rPr>
          <w:rFonts w:ascii="Times New Roman" w:eastAsia="方正仿宋_GBK" w:hAnsi="Times New Roman" w:cs="Times New Roman" w:hint="eastAsia"/>
          <w:kern w:val="0"/>
          <w:sz w:val="32"/>
          <w:szCs w:val="32"/>
        </w:rPr>
        <w:t>预算</w:t>
      </w:r>
      <w:r>
        <w:rPr>
          <w:rFonts w:ascii="Times New Roman" w:eastAsia="方正仿宋_GBK" w:hAnsi="Times New Roman" w:cs="Times New Roman"/>
          <w:kern w:val="0"/>
          <w:sz w:val="32"/>
          <w:szCs w:val="32"/>
        </w:rPr>
        <w:t>为</w:t>
      </w:r>
      <w:r w:rsidR="00A13B6E" w:rsidRPr="00A13B6E">
        <w:rPr>
          <w:rFonts w:ascii="Times New Roman" w:eastAsia="方正仿宋_GBK" w:hAnsi="Times New Roman" w:cs="Times New Roman"/>
          <w:kern w:val="0"/>
          <w:sz w:val="32"/>
          <w:szCs w:val="32"/>
          <w:u w:val="single"/>
        </w:rPr>
        <w:t>87.48</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，支出决算为</w:t>
      </w:r>
      <w:r w:rsidR="00A13B6E" w:rsidRPr="00A13B6E">
        <w:rPr>
          <w:rFonts w:ascii="Times New Roman" w:eastAsia="方正仿宋_GBK" w:hAnsi="Times New Roman" w:cs="Times New Roman"/>
          <w:kern w:val="0"/>
          <w:sz w:val="32"/>
          <w:szCs w:val="32"/>
          <w:u w:val="single"/>
        </w:rPr>
        <w:t>87.48</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100</w:t>
      </w:r>
      <w:r>
        <w:rPr>
          <w:rFonts w:ascii="Times New Roman" w:eastAsia="方正仿宋_GBK" w:hAnsi="Times New Roman" w:cs="Times New Roman"/>
          <w:kern w:val="0"/>
          <w:sz w:val="32"/>
          <w:szCs w:val="32"/>
        </w:rPr>
        <w:t>%</w:t>
      </w:r>
      <w:r>
        <w:rPr>
          <w:rFonts w:ascii="Times New Roman" w:eastAsia="方正仿宋_GBK" w:hAnsi="Times New Roman" w:cs="Times New Roman"/>
          <w:kern w:val="0"/>
          <w:sz w:val="32"/>
          <w:szCs w:val="32"/>
        </w:rPr>
        <w:t>。</w:t>
      </w:r>
    </w:p>
    <w:p w:rsidR="00F1317E" w:rsidRDefault="00F1317E" w:rsidP="00F1317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3.</w:t>
      </w:r>
      <w:r w:rsidRPr="00F1317E">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检察</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款</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事业运行</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项</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。年初</w:t>
      </w:r>
      <w:r>
        <w:rPr>
          <w:rFonts w:ascii="Times New Roman" w:eastAsia="方正仿宋_GBK" w:hAnsi="Times New Roman" w:cs="Times New Roman"/>
          <w:kern w:val="0"/>
          <w:sz w:val="32"/>
          <w:szCs w:val="32"/>
        </w:rPr>
        <w:t>预算为</w:t>
      </w:r>
      <w:r w:rsidR="00A13B6E" w:rsidRPr="00A13B6E">
        <w:rPr>
          <w:rFonts w:ascii="Times New Roman" w:eastAsia="方正仿宋_GBK" w:hAnsi="Times New Roman" w:cs="Times New Roman"/>
          <w:kern w:val="0"/>
          <w:sz w:val="32"/>
          <w:szCs w:val="32"/>
          <w:u w:val="single"/>
        </w:rPr>
        <w:t>28.69</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，支出决算为</w:t>
      </w:r>
      <w:r w:rsidR="00A13B6E" w:rsidRPr="00A13B6E">
        <w:rPr>
          <w:rFonts w:ascii="Times New Roman" w:eastAsia="方正仿宋_GBK" w:hAnsi="Times New Roman" w:cs="Times New Roman"/>
          <w:kern w:val="0"/>
          <w:sz w:val="32"/>
          <w:szCs w:val="32"/>
          <w:u w:val="single"/>
        </w:rPr>
        <w:t>28.69</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100</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w:t>
      </w:r>
    </w:p>
    <w:p w:rsidR="00F1317E" w:rsidRDefault="00F1317E" w:rsidP="00F1317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4.</w:t>
      </w:r>
      <w:r w:rsidRPr="00F1317E">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检察</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款</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其他检察</w:t>
      </w:r>
      <w:r>
        <w:rPr>
          <w:rFonts w:ascii="Times New Roman" w:eastAsia="方正仿宋_GBK" w:hAnsi="Times New Roman" w:cs="Times New Roman"/>
          <w:kern w:val="0"/>
          <w:sz w:val="32"/>
          <w:szCs w:val="32"/>
        </w:rPr>
        <w:t>支出（</w:t>
      </w:r>
      <w:r>
        <w:rPr>
          <w:rFonts w:ascii="Times New Roman" w:eastAsia="方正仿宋_GBK" w:hAnsi="Times New Roman" w:cs="Times New Roman" w:hint="eastAsia"/>
          <w:kern w:val="0"/>
          <w:sz w:val="32"/>
          <w:szCs w:val="32"/>
        </w:rPr>
        <w:t>项</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。年初</w:t>
      </w:r>
      <w:r>
        <w:rPr>
          <w:rFonts w:ascii="Times New Roman" w:eastAsia="方正仿宋_GBK" w:hAnsi="Times New Roman" w:cs="Times New Roman"/>
          <w:kern w:val="0"/>
          <w:sz w:val="32"/>
          <w:szCs w:val="32"/>
        </w:rPr>
        <w:t>预算为</w:t>
      </w:r>
      <w:r>
        <w:rPr>
          <w:rFonts w:ascii="Times New Roman" w:eastAsia="方正仿宋_GBK" w:hAnsi="Times New Roman" w:cs="Times New Roman"/>
          <w:kern w:val="0"/>
          <w:sz w:val="32"/>
          <w:szCs w:val="32"/>
        </w:rPr>
        <w:t>58.04</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，支出决算为</w:t>
      </w:r>
      <w:r>
        <w:rPr>
          <w:rFonts w:ascii="Times New Roman" w:eastAsia="方正仿宋_GBK" w:hAnsi="Times New Roman" w:cs="Times New Roman"/>
          <w:kern w:val="0"/>
          <w:sz w:val="32"/>
          <w:szCs w:val="32"/>
        </w:rPr>
        <w:t>219.3</w:t>
      </w:r>
      <w:r>
        <w:rPr>
          <w:rFonts w:ascii="Times New Roman" w:eastAsia="方正仿宋_GBK" w:hAnsi="Times New Roman" w:cs="Times New Roman" w:hint="eastAsia"/>
          <w:kern w:val="0"/>
          <w:sz w:val="32"/>
          <w:szCs w:val="32"/>
        </w:rPr>
        <w:t>万元</w:t>
      </w:r>
      <w:r>
        <w:rPr>
          <w:rFonts w:ascii="Times New Roman" w:eastAsia="方正仿宋_GBK" w:hAnsi="Times New Roman" w:cs="Times New Roman"/>
          <w:kern w:val="0"/>
          <w:sz w:val="32"/>
          <w:szCs w:val="32"/>
        </w:rPr>
        <w:t>，完成年初预算的</w:t>
      </w:r>
      <w:r>
        <w:rPr>
          <w:rFonts w:ascii="Times New Roman" w:eastAsia="方正仿宋_GBK" w:hAnsi="Times New Roman" w:cs="Times New Roman"/>
          <w:kern w:val="0"/>
          <w:sz w:val="32"/>
          <w:szCs w:val="32"/>
        </w:rPr>
        <w:t>377.84%</w:t>
      </w:r>
      <w:r>
        <w:rPr>
          <w:rFonts w:ascii="Times New Roman" w:eastAsia="方正仿宋_GBK" w:hAnsi="Times New Roman" w:cs="Times New Roman" w:hint="eastAsia"/>
          <w:kern w:val="0"/>
          <w:sz w:val="32"/>
          <w:szCs w:val="32"/>
        </w:rPr>
        <w:t>，</w:t>
      </w:r>
      <w:r>
        <w:rPr>
          <w:rFonts w:ascii="Times New Roman" w:eastAsia="方正仿宋_GBK" w:hAnsi="Times New Roman" w:cs="Times New Roman"/>
          <w:kern w:val="0"/>
          <w:sz w:val="32"/>
          <w:szCs w:val="32"/>
        </w:rPr>
        <w:t>决</w:t>
      </w:r>
      <w:r>
        <w:rPr>
          <w:rFonts w:ascii="Times New Roman" w:eastAsia="方正仿宋_GBK" w:hAnsi="Times New Roman" w:cs="Times New Roman"/>
          <w:kern w:val="0"/>
          <w:sz w:val="32"/>
          <w:szCs w:val="32"/>
        </w:rPr>
        <w:lastRenderedPageBreak/>
        <w:t>算数大于预算数的原因主要是追加了省政法转移支付资金及相关的业务经费。</w:t>
      </w:r>
    </w:p>
    <w:p w:rsidR="0054525A" w:rsidRPr="0054525A" w:rsidRDefault="00A13B6E"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楷体_GBK" w:hAnsi="Times New Roman" w:cs="Times New Roman" w:hint="eastAsia"/>
          <w:kern w:val="0"/>
          <w:sz w:val="32"/>
          <w:szCs w:val="32"/>
        </w:rPr>
        <w:t>（三）社会保障和就业支出类</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kern w:val="0"/>
          <w:sz w:val="32"/>
          <w:szCs w:val="32"/>
        </w:rPr>
        <w:t>1.</w:t>
      </w:r>
      <w:r w:rsidRPr="0054525A">
        <w:rPr>
          <w:rFonts w:ascii="Times New Roman" w:eastAsia="方正仿宋_GBK" w:hAnsi="Times New Roman" w:cs="Times New Roman" w:hint="eastAsia"/>
          <w:kern w:val="0"/>
          <w:sz w:val="32"/>
          <w:szCs w:val="32"/>
        </w:rPr>
        <w:t>行政</w:t>
      </w:r>
      <w:r w:rsidRPr="0054525A">
        <w:rPr>
          <w:rFonts w:ascii="Times New Roman" w:eastAsia="方正仿宋_GBK" w:hAnsi="Times New Roman" w:cs="Times New Roman"/>
          <w:kern w:val="0"/>
          <w:sz w:val="32"/>
          <w:szCs w:val="32"/>
        </w:rPr>
        <w:t>事业单位离退休（</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机关</w:t>
      </w:r>
      <w:r w:rsidRPr="0054525A">
        <w:rPr>
          <w:rFonts w:ascii="Times New Roman" w:eastAsia="方正仿宋_GBK" w:hAnsi="Times New Roman" w:cs="Times New Roman"/>
          <w:kern w:val="0"/>
          <w:sz w:val="32"/>
          <w:szCs w:val="32"/>
        </w:rPr>
        <w:t>事业单位基本养老保险缴费支出（</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B34200">
        <w:rPr>
          <w:rFonts w:ascii="Times New Roman" w:eastAsia="方正仿宋_GBK" w:hAnsi="Times New Roman" w:cs="Times New Roman"/>
          <w:kern w:val="0"/>
          <w:sz w:val="32"/>
          <w:szCs w:val="32"/>
        </w:rPr>
        <w:t>65.22</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，支出</w:t>
      </w:r>
      <w:r w:rsidRPr="0054525A">
        <w:rPr>
          <w:rFonts w:ascii="Times New Roman" w:eastAsia="方正仿宋_GBK" w:hAnsi="Times New Roman" w:cs="Times New Roman" w:hint="eastAsia"/>
          <w:kern w:val="0"/>
          <w:sz w:val="32"/>
          <w:szCs w:val="32"/>
        </w:rPr>
        <w:t>决算</w:t>
      </w:r>
      <w:r w:rsidRPr="0054525A">
        <w:rPr>
          <w:rFonts w:ascii="Times New Roman" w:eastAsia="方正仿宋_GBK" w:hAnsi="Times New Roman" w:cs="Times New Roman"/>
          <w:kern w:val="0"/>
          <w:sz w:val="32"/>
          <w:szCs w:val="32"/>
        </w:rPr>
        <w:t>为</w:t>
      </w:r>
      <w:r w:rsidR="00B34200">
        <w:rPr>
          <w:rFonts w:ascii="Times New Roman" w:eastAsia="方正仿宋_GBK" w:hAnsi="Times New Roman" w:cs="Times New Roman"/>
          <w:kern w:val="0"/>
          <w:sz w:val="32"/>
          <w:szCs w:val="32"/>
        </w:rPr>
        <w:t>65.82</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完成</w:t>
      </w:r>
      <w:r w:rsidRPr="0054525A">
        <w:rPr>
          <w:rFonts w:ascii="Times New Roman" w:eastAsia="方正仿宋_GBK" w:hAnsi="Times New Roman" w:cs="Times New Roman"/>
          <w:kern w:val="0"/>
          <w:sz w:val="32"/>
          <w:szCs w:val="32"/>
        </w:rPr>
        <w:t>年初预算的</w:t>
      </w:r>
      <w:r w:rsidR="00B34200">
        <w:rPr>
          <w:rFonts w:ascii="Times New Roman" w:eastAsia="方正仿宋_GBK" w:hAnsi="Times New Roman" w:cs="Times New Roman"/>
          <w:kern w:val="0"/>
          <w:sz w:val="32"/>
          <w:szCs w:val="32"/>
        </w:rPr>
        <w:t>100.92</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决算数</w:t>
      </w:r>
      <w:r w:rsidR="00B34200">
        <w:rPr>
          <w:rFonts w:ascii="Times New Roman" w:eastAsia="方正仿宋_GBK" w:hAnsi="Times New Roman" w:cs="Times New Roman" w:hint="eastAsia"/>
          <w:kern w:val="0"/>
          <w:sz w:val="32"/>
          <w:szCs w:val="32"/>
        </w:rPr>
        <w:t>大于</w:t>
      </w:r>
      <w:r w:rsidRPr="0054525A">
        <w:rPr>
          <w:rFonts w:ascii="Times New Roman" w:eastAsia="方正仿宋_GBK" w:hAnsi="Times New Roman" w:cs="Times New Roman"/>
          <w:kern w:val="0"/>
          <w:sz w:val="32"/>
          <w:szCs w:val="32"/>
        </w:rPr>
        <w:t>预算数</w:t>
      </w:r>
      <w:r w:rsidRPr="0054525A">
        <w:rPr>
          <w:rFonts w:ascii="Times New Roman" w:eastAsia="方正仿宋_GBK" w:hAnsi="Times New Roman" w:cs="Times New Roman" w:hint="eastAsia"/>
          <w:kern w:val="0"/>
          <w:sz w:val="32"/>
          <w:szCs w:val="32"/>
        </w:rPr>
        <w:t>的</w:t>
      </w:r>
      <w:r w:rsidRPr="0054525A">
        <w:rPr>
          <w:rFonts w:ascii="Times New Roman" w:eastAsia="方正仿宋_GBK" w:hAnsi="Times New Roman" w:cs="Times New Roman"/>
          <w:kern w:val="0"/>
          <w:sz w:val="32"/>
          <w:szCs w:val="32"/>
        </w:rPr>
        <w:t>主要原因是</w:t>
      </w:r>
      <w:r w:rsidRPr="0054525A">
        <w:rPr>
          <w:rFonts w:ascii="Times New Roman" w:eastAsia="方正仿宋_GBK" w:hAnsi="Times New Roman" w:cs="Times New Roman" w:hint="eastAsia"/>
          <w:kern w:val="0"/>
          <w:sz w:val="32"/>
          <w:szCs w:val="32"/>
        </w:rPr>
        <w:t>保险基数</w:t>
      </w:r>
      <w:r w:rsidRPr="0054525A">
        <w:rPr>
          <w:rFonts w:ascii="Times New Roman" w:eastAsia="方正仿宋_GBK" w:hAnsi="Times New Roman" w:cs="Times New Roman"/>
          <w:kern w:val="0"/>
          <w:sz w:val="32"/>
          <w:szCs w:val="32"/>
        </w:rPr>
        <w:t>调整</w:t>
      </w:r>
      <w:r w:rsidRPr="0054525A">
        <w:rPr>
          <w:rFonts w:ascii="Times New Roman" w:eastAsia="方正仿宋_GBK" w:hAnsi="Times New Roman" w:cs="Times New Roman" w:hint="eastAsia"/>
          <w:kern w:val="0"/>
          <w:sz w:val="32"/>
          <w:szCs w:val="32"/>
        </w:rPr>
        <w:t>政策变化</w:t>
      </w:r>
      <w:r w:rsidRPr="0054525A">
        <w:rPr>
          <w:rFonts w:ascii="Times New Roman" w:eastAsia="方正仿宋_GBK" w:hAnsi="Times New Roman" w:cs="Times New Roman"/>
          <w:kern w:val="0"/>
          <w:sz w:val="32"/>
          <w:szCs w:val="32"/>
        </w:rPr>
        <w:t>。</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hint="eastAsia"/>
          <w:kern w:val="0"/>
          <w:sz w:val="32"/>
          <w:szCs w:val="32"/>
        </w:rPr>
        <w:t xml:space="preserve">2. </w:t>
      </w:r>
      <w:r w:rsidRPr="0054525A">
        <w:rPr>
          <w:rFonts w:ascii="Times New Roman" w:eastAsia="方正仿宋_GBK" w:hAnsi="Times New Roman" w:cs="Times New Roman" w:hint="eastAsia"/>
          <w:kern w:val="0"/>
          <w:sz w:val="32"/>
          <w:szCs w:val="32"/>
        </w:rPr>
        <w:t>行政</w:t>
      </w:r>
      <w:r w:rsidRPr="0054525A">
        <w:rPr>
          <w:rFonts w:ascii="Times New Roman" w:eastAsia="方正仿宋_GBK" w:hAnsi="Times New Roman" w:cs="Times New Roman"/>
          <w:kern w:val="0"/>
          <w:sz w:val="32"/>
          <w:szCs w:val="32"/>
        </w:rPr>
        <w:t>事业单位</w:t>
      </w:r>
      <w:r w:rsidR="00A501B9">
        <w:rPr>
          <w:rFonts w:ascii="Times New Roman" w:eastAsia="方正仿宋_GBK" w:hAnsi="Times New Roman" w:cs="Times New Roman" w:hint="eastAsia"/>
          <w:kern w:val="0"/>
          <w:sz w:val="32"/>
          <w:szCs w:val="32"/>
        </w:rPr>
        <w:t>养老支出</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机关</w:t>
      </w:r>
      <w:r w:rsidRPr="0054525A">
        <w:rPr>
          <w:rFonts w:ascii="Times New Roman" w:eastAsia="方正仿宋_GBK" w:hAnsi="Times New Roman" w:cs="Times New Roman"/>
          <w:kern w:val="0"/>
          <w:sz w:val="32"/>
          <w:szCs w:val="32"/>
        </w:rPr>
        <w:t>事业单位职业年金缴费支出（</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A501B9">
        <w:rPr>
          <w:rFonts w:ascii="Times New Roman" w:eastAsia="方正仿宋_GBK" w:hAnsi="Times New Roman" w:cs="Times New Roman"/>
          <w:kern w:val="0"/>
          <w:sz w:val="32"/>
          <w:szCs w:val="32"/>
        </w:rPr>
        <w:t>32.75</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支出</w:t>
      </w:r>
      <w:r w:rsidRPr="0054525A">
        <w:rPr>
          <w:rFonts w:ascii="Times New Roman" w:eastAsia="方正仿宋_GBK" w:hAnsi="Times New Roman" w:cs="Times New Roman"/>
          <w:kern w:val="0"/>
          <w:sz w:val="32"/>
          <w:szCs w:val="32"/>
        </w:rPr>
        <w:t>决算为</w:t>
      </w:r>
      <w:r w:rsidRPr="0054525A">
        <w:rPr>
          <w:rFonts w:ascii="Times New Roman" w:eastAsia="方正仿宋_GBK" w:hAnsi="Times New Roman" w:cs="Times New Roman" w:hint="eastAsia"/>
          <w:kern w:val="0"/>
          <w:sz w:val="32"/>
          <w:szCs w:val="32"/>
        </w:rPr>
        <w:t>32.</w:t>
      </w:r>
      <w:r w:rsidR="00A501B9">
        <w:rPr>
          <w:rFonts w:ascii="Times New Roman" w:eastAsia="方正仿宋_GBK" w:hAnsi="Times New Roman" w:cs="Times New Roman"/>
          <w:kern w:val="0"/>
          <w:sz w:val="32"/>
          <w:szCs w:val="32"/>
        </w:rPr>
        <w:t>87</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，完成年初预算的</w:t>
      </w:r>
      <w:r w:rsidR="00A501B9">
        <w:rPr>
          <w:rFonts w:ascii="Times New Roman" w:eastAsia="方正仿宋_GBK" w:hAnsi="Times New Roman" w:cs="Times New Roman"/>
          <w:kern w:val="0"/>
          <w:sz w:val="32"/>
          <w:szCs w:val="32"/>
        </w:rPr>
        <w:t>100.37</w:t>
      </w:r>
      <w:r w:rsidRPr="0054525A">
        <w:rPr>
          <w:rFonts w:ascii="Times New Roman" w:eastAsia="方正仿宋_GBK" w:hAnsi="Times New Roman" w:cs="Times New Roman" w:hint="eastAsia"/>
          <w:kern w:val="0"/>
          <w:sz w:val="32"/>
          <w:szCs w:val="32"/>
        </w:rPr>
        <w:t>%</w:t>
      </w:r>
      <w:r w:rsidRPr="0054525A">
        <w:rPr>
          <w:rFonts w:ascii="Times New Roman" w:eastAsia="方正仿宋_GBK" w:hAnsi="Times New Roman" w:cs="Times New Roman"/>
          <w:kern w:val="0"/>
          <w:sz w:val="32"/>
          <w:szCs w:val="32"/>
        </w:rPr>
        <w:t>，决算数</w:t>
      </w:r>
      <w:r w:rsidR="00A501B9">
        <w:rPr>
          <w:rFonts w:ascii="Times New Roman" w:eastAsia="方正仿宋_GBK" w:hAnsi="Times New Roman" w:cs="Times New Roman" w:hint="eastAsia"/>
          <w:kern w:val="0"/>
          <w:sz w:val="32"/>
          <w:szCs w:val="32"/>
        </w:rPr>
        <w:t>大于</w:t>
      </w:r>
      <w:r w:rsidRPr="0054525A">
        <w:rPr>
          <w:rFonts w:ascii="Times New Roman" w:eastAsia="方正仿宋_GBK" w:hAnsi="Times New Roman" w:cs="Times New Roman"/>
          <w:kern w:val="0"/>
          <w:sz w:val="32"/>
          <w:szCs w:val="32"/>
        </w:rPr>
        <w:t>预算数的主要原因是基数调整政策变化。</w:t>
      </w:r>
    </w:p>
    <w:p w:rsidR="0054525A" w:rsidRPr="0054525A" w:rsidRDefault="00A13B6E"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楷体_GBK" w:hAnsi="Times New Roman" w:cs="Times New Roman" w:hint="eastAsia"/>
          <w:kern w:val="0"/>
          <w:sz w:val="32"/>
          <w:szCs w:val="32"/>
        </w:rPr>
        <w:t>（四）卫生健康支出类</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hint="eastAsia"/>
          <w:kern w:val="0"/>
          <w:sz w:val="32"/>
          <w:szCs w:val="32"/>
        </w:rPr>
        <w:t>1.</w:t>
      </w:r>
      <w:r w:rsidRPr="0054525A">
        <w:rPr>
          <w:rFonts w:ascii="Times New Roman" w:eastAsia="方正仿宋_GBK" w:hAnsi="Times New Roman" w:cs="Times New Roman"/>
          <w:kern w:val="0"/>
          <w:sz w:val="32"/>
          <w:szCs w:val="32"/>
        </w:rPr>
        <w:t>行政</w:t>
      </w:r>
      <w:r w:rsidRPr="0054525A">
        <w:rPr>
          <w:rFonts w:ascii="Times New Roman" w:eastAsia="方正仿宋_GBK" w:hAnsi="Times New Roman" w:cs="Times New Roman" w:hint="eastAsia"/>
          <w:kern w:val="0"/>
          <w:sz w:val="32"/>
          <w:szCs w:val="32"/>
        </w:rPr>
        <w:t>事业</w:t>
      </w:r>
      <w:r w:rsidRPr="0054525A">
        <w:rPr>
          <w:rFonts w:ascii="Times New Roman" w:eastAsia="方正仿宋_GBK" w:hAnsi="Times New Roman" w:cs="Times New Roman"/>
          <w:kern w:val="0"/>
          <w:sz w:val="32"/>
          <w:szCs w:val="32"/>
        </w:rPr>
        <w:t>单位医疗（</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行政</w:t>
      </w:r>
      <w:r w:rsidRPr="0054525A">
        <w:rPr>
          <w:rFonts w:ascii="Times New Roman" w:eastAsia="方正仿宋_GBK" w:hAnsi="Times New Roman" w:cs="Times New Roman"/>
          <w:kern w:val="0"/>
          <w:sz w:val="32"/>
          <w:szCs w:val="32"/>
        </w:rPr>
        <w:t>单位医疗（</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A13B6E" w:rsidRPr="00A13B6E">
        <w:rPr>
          <w:rFonts w:ascii="Times New Roman" w:eastAsia="方正仿宋_GBK" w:hAnsi="Times New Roman" w:cs="Times New Roman"/>
          <w:kern w:val="0"/>
          <w:sz w:val="32"/>
          <w:szCs w:val="32"/>
          <w:u w:val="single"/>
        </w:rPr>
        <w:t>86.51</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，支出决算为</w:t>
      </w:r>
      <w:r w:rsidR="00A13B6E" w:rsidRPr="00A13B6E">
        <w:rPr>
          <w:rFonts w:ascii="Times New Roman" w:eastAsia="方正仿宋_GBK" w:hAnsi="Times New Roman" w:cs="Times New Roman"/>
          <w:kern w:val="0"/>
          <w:sz w:val="32"/>
          <w:szCs w:val="32"/>
          <w:u w:val="single"/>
        </w:rPr>
        <w:t>70.67</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81.69</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w:t>
      </w:r>
      <w:r w:rsidRPr="0054525A">
        <w:rPr>
          <w:rFonts w:ascii="Times New Roman" w:eastAsia="方正仿宋_GBK" w:hAnsi="Times New Roman" w:cs="Times New Roman"/>
          <w:kern w:val="0"/>
          <w:sz w:val="32"/>
          <w:szCs w:val="32"/>
        </w:rPr>
        <w:t>决算数</w:t>
      </w:r>
      <w:r w:rsidR="00A501B9">
        <w:rPr>
          <w:rFonts w:ascii="Times New Roman" w:eastAsia="方正仿宋_GBK" w:hAnsi="Times New Roman" w:cs="Times New Roman" w:hint="eastAsia"/>
          <w:kern w:val="0"/>
          <w:sz w:val="32"/>
          <w:szCs w:val="32"/>
        </w:rPr>
        <w:t>小于</w:t>
      </w:r>
      <w:r w:rsidRPr="0054525A">
        <w:rPr>
          <w:rFonts w:ascii="Times New Roman" w:eastAsia="方正仿宋_GBK" w:hAnsi="Times New Roman" w:cs="Times New Roman"/>
          <w:kern w:val="0"/>
          <w:sz w:val="32"/>
          <w:szCs w:val="32"/>
        </w:rPr>
        <w:t>预算数的主要原因是</w:t>
      </w:r>
      <w:r w:rsidR="00A501B9">
        <w:rPr>
          <w:rFonts w:ascii="Times New Roman" w:eastAsia="方正仿宋_GBK" w:hAnsi="Times New Roman" w:cs="Times New Roman" w:hint="eastAsia"/>
          <w:kern w:val="0"/>
          <w:sz w:val="32"/>
          <w:szCs w:val="32"/>
        </w:rPr>
        <w:t>保险政策变化</w:t>
      </w:r>
      <w:r w:rsidRPr="0054525A">
        <w:rPr>
          <w:rFonts w:ascii="Times New Roman" w:eastAsia="方正仿宋_GBK" w:hAnsi="Times New Roman" w:cs="Times New Roman"/>
          <w:kern w:val="0"/>
          <w:sz w:val="32"/>
          <w:szCs w:val="32"/>
        </w:rPr>
        <w:t>。</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hint="eastAsia"/>
          <w:kern w:val="0"/>
          <w:sz w:val="32"/>
          <w:szCs w:val="32"/>
        </w:rPr>
        <w:t>2.</w:t>
      </w:r>
      <w:r w:rsidRPr="0054525A">
        <w:rPr>
          <w:rFonts w:ascii="Times New Roman" w:eastAsia="方正仿宋_GBK" w:hAnsi="Times New Roman" w:cs="Times New Roman"/>
          <w:kern w:val="0"/>
          <w:sz w:val="32"/>
          <w:szCs w:val="32"/>
        </w:rPr>
        <w:t xml:space="preserve"> </w:t>
      </w:r>
      <w:r w:rsidRPr="0054525A">
        <w:rPr>
          <w:rFonts w:ascii="Times New Roman" w:eastAsia="方正仿宋_GBK" w:hAnsi="Times New Roman" w:cs="Times New Roman"/>
          <w:kern w:val="0"/>
          <w:sz w:val="32"/>
          <w:szCs w:val="32"/>
        </w:rPr>
        <w:t>行政</w:t>
      </w:r>
      <w:r w:rsidRPr="0054525A">
        <w:rPr>
          <w:rFonts w:ascii="Times New Roman" w:eastAsia="方正仿宋_GBK" w:hAnsi="Times New Roman" w:cs="Times New Roman" w:hint="eastAsia"/>
          <w:kern w:val="0"/>
          <w:sz w:val="32"/>
          <w:szCs w:val="32"/>
        </w:rPr>
        <w:t>事业</w:t>
      </w:r>
      <w:r w:rsidRPr="0054525A">
        <w:rPr>
          <w:rFonts w:ascii="Times New Roman" w:eastAsia="方正仿宋_GBK" w:hAnsi="Times New Roman" w:cs="Times New Roman"/>
          <w:kern w:val="0"/>
          <w:sz w:val="32"/>
          <w:szCs w:val="32"/>
        </w:rPr>
        <w:t>单位医疗（</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公务员</w:t>
      </w:r>
      <w:r w:rsidRPr="0054525A">
        <w:rPr>
          <w:rFonts w:ascii="Times New Roman" w:eastAsia="方正仿宋_GBK" w:hAnsi="Times New Roman" w:cs="Times New Roman"/>
          <w:kern w:val="0"/>
          <w:sz w:val="32"/>
          <w:szCs w:val="32"/>
        </w:rPr>
        <w:t>医疗补助（</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A13B6E" w:rsidRPr="00A13B6E">
        <w:rPr>
          <w:rFonts w:ascii="Times New Roman" w:eastAsia="方正仿宋_GBK" w:hAnsi="Times New Roman" w:cs="Times New Roman"/>
          <w:kern w:val="0"/>
          <w:sz w:val="32"/>
          <w:szCs w:val="32"/>
          <w:u w:val="single"/>
        </w:rPr>
        <w:t>36.54</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，支出</w:t>
      </w:r>
      <w:r w:rsidRPr="0054525A">
        <w:rPr>
          <w:rFonts w:ascii="Times New Roman" w:eastAsia="方正仿宋_GBK" w:hAnsi="Times New Roman" w:cs="Times New Roman" w:hint="eastAsia"/>
          <w:kern w:val="0"/>
          <w:sz w:val="32"/>
          <w:szCs w:val="32"/>
        </w:rPr>
        <w:t>决算</w:t>
      </w:r>
      <w:r w:rsidRPr="0054525A">
        <w:rPr>
          <w:rFonts w:ascii="Times New Roman" w:eastAsia="方正仿宋_GBK" w:hAnsi="Times New Roman" w:cs="Times New Roman"/>
          <w:kern w:val="0"/>
          <w:sz w:val="32"/>
          <w:szCs w:val="32"/>
        </w:rPr>
        <w:t>为</w:t>
      </w:r>
      <w:r w:rsidR="00A13B6E" w:rsidRPr="00A13B6E">
        <w:rPr>
          <w:rFonts w:ascii="Times New Roman" w:eastAsia="方正仿宋_GBK" w:hAnsi="Times New Roman" w:cs="Times New Roman"/>
          <w:kern w:val="0"/>
          <w:sz w:val="32"/>
          <w:szCs w:val="32"/>
          <w:u w:val="single"/>
        </w:rPr>
        <w:t>32.65</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89.35</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w:t>
      </w:r>
      <w:r w:rsidRPr="0054525A">
        <w:rPr>
          <w:rFonts w:ascii="Times New Roman" w:eastAsia="方正仿宋_GBK" w:hAnsi="Times New Roman" w:cs="Times New Roman"/>
          <w:kern w:val="0"/>
          <w:sz w:val="32"/>
          <w:szCs w:val="32"/>
        </w:rPr>
        <w:t>决算数</w:t>
      </w:r>
      <w:r w:rsidR="00A501B9">
        <w:rPr>
          <w:rFonts w:ascii="Times New Roman" w:eastAsia="方正仿宋_GBK" w:hAnsi="Times New Roman" w:cs="Times New Roman" w:hint="eastAsia"/>
          <w:kern w:val="0"/>
          <w:sz w:val="32"/>
          <w:szCs w:val="32"/>
        </w:rPr>
        <w:t>小于</w:t>
      </w:r>
      <w:r w:rsidRPr="0054525A">
        <w:rPr>
          <w:rFonts w:ascii="Times New Roman" w:eastAsia="方正仿宋_GBK" w:hAnsi="Times New Roman" w:cs="Times New Roman"/>
          <w:kern w:val="0"/>
          <w:sz w:val="32"/>
          <w:szCs w:val="32"/>
        </w:rPr>
        <w:t>预算数的主要原因是</w:t>
      </w:r>
      <w:r w:rsidR="00A501B9">
        <w:rPr>
          <w:rFonts w:ascii="Times New Roman" w:eastAsia="方正仿宋_GBK" w:hAnsi="Times New Roman" w:cs="Times New Roman" w:hint="eastAsia"/>
          <w:kern w:val="0"/>
          <w:sz w:val="32"/>
          <w:szCs w:val="32"/>
        </w:rPr>
        <w:t>保险政策变化</w:t>
      </w:r>
      <w:r w:rsidRPr="0054525A">
        <w:rPr>
          <w:rFonts w:ascii="Times New Roman" w:eastAsia="方正仿宋_GBK" w:hAnsi="Times New Roman" w:cs="Times New Roman"/>
          <w:kern w:val="0"/>
          <w:sz w:val="32"/>
          <w:szCs w:val="32"/>
        </w:rPr>
        <w:t>。</w:t>
      </w:r>
    </w:p>
    <w:p w:rsidR="0038654C" w:rsidRDefault="00A13B6E" w:rsidP="0054525A">
      <w:pPr>
        <w:autoSpaceDE w:val="0"/>
        <w:autoSpaceDN w:val="0"/>
        <w:snapToGrid w:val="0"/>
        <w:spacing w:line="550" w:lineRule="exact"/>
        <w:ind w:firstLineChars="200" w:firstLine="640"/>
        <w:rPr>
          <w:rFonts w:ascii="Times New Roman" w:eastAsia="方正楷体_GBK" w:hAnsi="Times New Roman" w:cs="Times New Roman"/>
          <w:kern w:val="0"/>
          <w:sz w:val="32"/>
          <w:szCs w:val="32"/>
        </w:rPr>
      </w:pPr>
      <w:r w:rsidRPr="00A13B6E">
        <w:rPr>
          <w:rFonts w:ascii="Times New Roman" w:eastAsia="方正楷体_GBK" w:hAnsi="Times New Roman" w:cs="Times New Roman" w:hint="eastAsia"/>
          <w:kern w:val="0"/>
          <w:sz w:val="32"/>
          <w:szCs w:val="32"/>
        </w:rPr>
        <w:t>（五）</w:t>
      </w:r>
      <w:r w:rsidR="0038654C">
        <w:rPr>
          <w:rFonts w:ascii="Times New Roman" w:eastAsia="方正楷体_GBK" w:hAnsi="Times New Roman" w:cs="Times New Roman" w:hint="eastAsia"/>
          <w:kern w:val="0"/>
          <w:sz w:val="32"/>
          <w:szCs w:val="32"/>
        </w:rPr>
        <w:t>节能</w:t>
      </w:r>
      <w:r w:rsidR="0038654C">
        <w:rPr>
          <w:rFonts w:ascii="Times New Roman" w:eastAsia="方正楷体_GBK" w:hAnsi="Times New Roman" w:cs="Times New Roman"/>
          <w:kern w:val="0"/>
          <w:sz w:val="32"/>
          <w:szCs w:val="32"/>
        </w:rPr>
        <w:t>环保支出类</w:t>
      </w:r>
    </w:p>
    <w:p w:rsidR="0038654C" w:rsidRPr="0038654C" w:rsidRDefault="00A13B6E"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t>污染防治（款）其他污染防治支出（项）年初预算为</w:t>
      </w:r>
      <w:r w:rsidRPr="00A13B6E">
        <w:rPr>
          <w:rFonts w:ascii="Times New Roman" w:eastAsia="方正仿宋_GBK" w:hAnsi="Times New Roman" w:cs="Times New Roman"/>
          <w:kern w:val="0"/>
          <w:sz w:val="32"/>
          <w:szCs w:val="32"/>
          <w:u w:val="single"/>
        </w:rPr>
        <w:t>0</w:t>
      </w:r>
      <w:r w:rsidRPr="00A13B6E">
        <w:rPr>
          <w:rFonts w:ascii="Times New Roman" w:eastAsia="方正仿宋_GBK" w:hAnsi="Times New Roman" w:cs="Times New Roman" w:hint="eastAsia"/>
          <w:kern w:val="0"/>
          <w:sz w:val="32"/>
          <w:szCs w:val="32"/>
        </w:rPr>
        <w:t>万元，支出决算为</w:t>
      </w:r>
      <w:r w:rsidRPr="00A13B6E">
        <w:rPr>
          <w:rFonts w:ascii="Times New Roman" w:eastAsia="方正仿宋_GBK" w:hAnsi="Times New Roman" w:cs="Times New Roman"/>
          <w:kern w:val="0"/>
          <w:sz w:val="32"/>
          <w:szCs w:val="32"/>
          <w:u w:val="single"/>
        </w:rPr>
        <w:t>3</w:t>
      </w:r>
      <w:r w:rsidRPr="00A13B6E">
        <w:rPr>
          <w:rFonts w:ascii="Times New Roman" w:eastAsia="方正仿宋_GBK" w:hAnsi="Times New Roman" w:cs="Times New Roman" w:hint="eastAsia"/>
          <w:kern w:val="0"/>
          <w:sz w:val="32"/>
          <w:szCs w:val="32"/>
        </w:rPr>
        <w:t>万元</w:t>
      </w:r>
      <w:r w:rsidR="0038654C">
        <w:rPr>
          <w:rFonts w:ascii="Times New Roman" w:eastAsia="方正仿宋_GBK" w:hAnsi="Times New Roman" w:cs="Times New Roman" w:hint="eastAsia"/>
          <w:kern w:val="0"/>
          <w:sz w:val="32"/>
          <w:szCs w:val="32"/>
        </w:rPr>
        <w:t>，</w:t>
      </w:r>
      <w:r w:rsidR="0038654C">
        <w:rPr>
          <w:rFonts w:ascii="Times New Roman" w:eastAsia="方正仿宋_GBK" w:hAnsi="Times New Roman" w:cs="Times New Roman"/>
          <w:kern w:val="0"/>
          <w:sz w:val="32"/>
          <w:szCs w:val="32"/>
        </w:rPr>
        <w:t>完成年初预算的</w:t>
      </w:r>
      <w:r w:rsidRPr="00A13B6E">
        <w:rPr>
          <w:rFonts w:ascii="Times New Roman" w:eastAsia="方正仿宋_GBK" w:hAnsi="Times New Roman" w:cs="Times New Roman"/>
          <w:kern w:val="0"/>
          <w:sz w:val="32"/>
          <w:szCs w:val="32"/>
          <w:u w:val="single"/>
        </w:rPr>
        <w:t>300</w:t>
      </w:r>
      <w:r w:rsidR="0038654C">
        <w:rPr>
          <w:rFonts w:ascii="Times New Roman" w:eastAsia="方正仿宋_GBK" w:hAnsi="Times New Roman" w:cs="Times New Roman"/>
          <w:kern w:val="0"/>
          <w:sz w:val="32"/>
          <w:szCs w:val="32"/>
        </w:rPr>
        <w:t>%</w:t>
      </w:r>
      <w:r w:rsidR="0038654C">
        <w:rPr>
          <w:rFonts w:ascii="Times New Roman" w:eastAsia="方正仿宋_GBK" w:hAnsi="Times New Roman" w:cs="Times New Roman"/>
          <w:kern w:val="0"/>
          <w:sz w:val="32"/>
          <w:szCs w:val="32"/>
        </w:rPr>
        <w:t>，决算数大于预算数的主要原因是</w:t>
      </w:r>
      <w:r w:rsidR="0038654C">
        <w:rPr>
          <w:rFonts w:ascii="Times New Roman" w:eastAsia="方正仿宋_GBK" w:hAnsi="Times New Roman" w:cs="Times New Roman" w:hint="eastAsia"/>
          <w:kern w:val="0"/>
          <w:sz w:val="32"/>
          <w:szCs w:val="32"/>
        </w:rPr>
        <w:t>公益诉讼</w:t>
      </w:r>
      <w:r w:rsidR="0038654C">
        <w:rPr>
          <w:rFonts w:ascii="Times New Roman" w:eastAsia="方正仿宋_GBK" w:hAnsi="Times New Roman" w:cs="Times New Roman"/>
          <w:kern w:val="0"/>
          <w:sz w:val="32"/>
          <w:szCs w:val="32"/>
        </w:rPr>
        <w:t>环保项目追加。</w:t>
      </w:r>
    </w:p>
    <w:p w:rsidR="0054525A" w:rsidRPr="0054525A" w:rsidRDefault="0038654C"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楷体_GBK" w:hAnsi="Times New Roman" w:cs="Times New Roman" w:hint="eastAsia"/>
          <w:kern w:val="0"/>
          <w:sz w:val="32"/>
          <w:szCs w:val="32"/>
        </w:rPr>
        <w:t>（六）</w:t>
      </w:r>
      <w:r w:rsidR="00A13B6E" w:rsidRPr="00A13B6E">
        <w:rPr>
          <w:rFonts w:ascii="Times New Roman" w:eastAsia="方正楷体_GBK" w:hAnsi="Times New Roman" w:cs="Times New Roman" w:hint="eastAsia"/>
          <w:kern w:val="0"/>
          <w:sz w:val="32"/>
          <w:szCs w:val="32"/>
        </w:rPr>
        <w:t>住房保障支出类</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hint="eastAsia"/>
          <w:kern w:val="0"/>
          <w:sz w:val="32"/>
          <w:szCs w:val="32"/>
        </w:rPr>
        <w:t>1.</w:t>
      </w:r>
      <w:r w:rsidRPr="0054525A">
        <w:rPr>
          <w:rFonts w:ascii="Times New Roman" w:eastAsia="方正仿宋_GBK" w:hAnsi="Times New Roman" w:cs="Times New Roman" w:hint="eastAsia"/>
          <w:kern w:val="0"/>
          <w:sz w:val="32"/>
          <w:szCs w:val="32"/>
        </w:rPr>
        <w:t>住房</w:t>
      </w:r>
      <w:r w:rsidRPr="0054525A">
        <w:rPr>
          <w:rFonts w:ascii="Times New Roman" w:eastAsia="方正仿宋_GBK" w:hAnsi="Times New Roman" w:cs="Times New Roman"/>
          <w:kern w:val="0"/>
          <w:sz w:val="32"/>
          <w:szCs w:val="32"/>
        </w:rPr>
        <w:t>改革支出（</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住房</w:t>
      </w:r>
      <w:r w:rsidRPr="0054525A">
        <w:rPr>
          <w:rFonts w:ascii="Times New Roman" w:eastAsia="方正仿宋_GBK" w:hAnsi="Times New Roman" w:cs="Times New Roman"/>
          <w:kern w:val="0"/>
          <w:sz w:val="32"/>
          <w:szCs w:val="32"/>
        </w:rPr>
        <w:t>公积金（</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A13B6E" w:rsidRPr="00A13B6E">
        <w:rPr>
          <w:rFonts w:ascii="Times New Roman" w:eastAsia="方正仿宋_GBK" w:hAnsi="Times New Roman" w:cs="Times New Roman"/>
          <w:kern w:val="0"/>
          <w:sz w:val="32"/>
          <w:szCs w:val="32"/>
          <w:u w:val="single"/>
        </w:rPr>
        <w:t>116.49</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，支出</w:t>
      </w:r>
      <w:r w:rsidRPr="0054525A">
        <w:rPr>
          <w:rFonts w:ascii="Times New Roman" w:eastAsia="方正仿宋_GBK" w:hAnsi="Times New Roman" w:cs="Times New Roman" w:hint="eastAsia"/>
          <w:kern w:val="0"/>
          <w:sz w:val="32"/>
          <w:szCs w:val="32"/>
        </w:rPr>
        <w:t>决算</w:t>
      </w:r>
      <w:r w:rsidRPr="0054525A">
        <w:rPr>
          <w:rFonts w:ascii="Times New Roman" w:eastAsia="方正仿宋_GBK" w:hAnsi="Times New Roman" w:cs="Times New Roman"/>
          <w:kern w:val="0"/>
          <w:sz w:val="32"/>
          <w:szCs w:val="32"/>
        </w:rPr>
        <w:t>为</w:t>
      </w:r>
      <w:r w:rsidR="00A13B6E" w:rsidRPr="00A13B6E">
        <w:rPr>
          <w:rFonts w:ascii="Times New Roman" w:eastAsia="方正仿宋_GBK" w:hAnsi="Times New Roman" w:cs="Times New Roman"/>
          <w:kern w:val="0"/>
          <w:sz w:val="32"/>
          <w:szCs w:val="32"/>
          <w:u w:val="single"/>
        </w:rPr>
        <w:t>104</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89.28</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w:t>
      </w:r>
      <w:r w:rsidRPr="0054525A">
        <w:rPr>
          <w:rFonts w:ascii="Times New Roman" w:eastAsia="方正仿宋_GBK" w:hAnsi="Times New Roman" w:cs="Times New Roman"/>
          <w:kern w:val="0"/>
          <w:sz w:val="32"/>
          <w:szCs w:val="32"/>
        </w:rPr>
        <w:t>决算</w:t>
      </w:r>
      <w:r w:rsidRPr="0054525A">
        <w:rPr>
          <w:rFonts w:ascii="Times New Roman" w:eastAsia="方正仿宋_GBK" w:hAnsi="Times New Roman" w:cs="Times New Roman"/>
          <w:kern w:val="0"/>
          <w:sz w:val="32"/>
          <w:szCs w:val="32"/>
        </w:rPr>
        <w:lastRenderedPageBreak/>
        <w:t>数</w:t>
      </w:r>
      <w:r w:rsidR="00A501B9">
        <w:rPr>
          <w:rFonts w:ascii="Times New Roman" w:eastAsia="方正仿宋_GBK" w:hAnsi="Times New Roman" w:cs="Times New Roman" w:hint="eastAsia"/>
          <w:kern w:val="0"/>
          <w:sz w:val="32"/>
          <w:szCs w:val="32"/>
        </w:rPr>
        <w:t>小于</w:t>
      </w:r>
      <w:r w:rsidR="00A501B9">
        <w:rPr>
          <w:rFonts w:ascii="Times New Roman" w:eastAsia="方正仿宋_GBK" w:hAnsi="Times New Roman" w:cs="Times New Roman"/>
          <w:kern w:val="0"/>
          <w:sz w:val="32"/>
          <w:szCs w:val="32"/>
        </w:rPr>
        <w:t>预算数的主要原因</w:t>
      </w:r>
      <w:r w:rsidR="00A501B9">
        <w:rPr>
          <w:rFonts w:ascii="Times New Roman" w:eastAsia="方正仿宋_GBK" w:hAnsi="Times New Roman" w:cs="Times New Roman" w:hint="eastAsia"/>
          <w:kern w:val="0"/>
          <w:sz w:val="32"/>
          <w:szCs w:val="32"/>
        </w:rPr>
        <w:t>是人员</w:t>
      </w:r>
      <w:r w:rsidR="00A501B9">
        <w:rPr>
          <w:rFonts w:ascii="Times New Roman" w:eastAsia="方正仿宋_GBK" w:hAnsi="Times New Roman" w:cs="Times New Roman"/>
          <w:kern w:val="0"/>
          <w:sz w:val="32"/>
          <w:szCs w:val="32"/>
        </w:rPr>
        <w:t>减少</w:t>
      </w:r>
      <w:r w:rsidRPr="0054525A">
        <w:rPr>
          <w:rFonts w:ascii="Times New Roman" w:eastAsia="方正仿宋_GBK" w:hAnsi="Times New Roman" w:cs="Times New Roman"/>
          <w:kern w:val="0"/>
          <w:sz w:val="32"/>
          <w:szCs w:val="32"/>
        </w:rPr>
        <w:t>。</w:t>
      </w:r>
    </w:p>
    <w:p w:rsidR="0054525A" w:rsidRPr="0054525A" w:rsidRDefault="0054525A" w:rsidP="0054525A">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54525A">
        <w:rPr>
          <w:rFonts w:ascii="Times New Roman" w:eastAsia="方正仿宋_GBK" w:hAnsi="Times New Roman" w:cs="Times New Roman"/>
          <w:kern w:val="0"/>
          <w:sz w:val="32"/>
          <w:szCs w:val="32"/>
        </w:rPr>
        <w:t>2.</w:t>
      </w:r>
      <w:r w:rsidRPr="0054525A">
        <w:rPr>
          <w:rFonts w:ascii="Times New Roman" w:eastAsia="方正仿宋_GBK" w:hAnsi="Times New Roman" w:cs="Times New Roman" w:hint="eastAsia"/>
          <w:kern w:val="0"/>
          <w:sz w:val="32"/>
          <w:szCs w:val="32"/>
        </w:rPr>
        <w:t xml:space="preserve"> </w:t>
      </w:r>
      <w:r w:rsidRPr="0054525A">
        <w:rPr>
          <w:rFonts w:ascii="Times New Roman" w:eastAsia="方正仿宋_GBK" w:hAnsi="Times New Roman" w:cs="Times New Roman" w:hint="eastAsia"/>
          <w:kern w:val="0"/>
          <w:sz w:val="32"/>
          <w:szCs w:val="32"/>
        </w:rPr>
        <w:t>住房</w:t>
      </w:r>
      <w:r w:rsidRPr="0054525A">
        <w:rPr>
          <w:rFonts w:ascii="Times New Roman" w:eastAsia="方正仿宋_GBK" w:hAnsi="Times New Roman" w:cs="Times New Roman"/>
          <w:kern w:val="0"/>
          <w:sz w:val="32"/>
          <w:szCs w:val="32"/>
        </w:rPr>
        <w:t>改革支出（</w:t>
      </w:r>
      <w:r w:rsidRPr="0054525A">
        <w:rPr>
          <w:rFonts w:ascii="Times New Roman" w:eastAsia="方正仿宋_GBK" w:hAnsi="Times New Roman" w:cs="Times New Roman" w:hint="eastAsia"/>
          <w:kern w:val="0"/>
          <w:sz w:val="32"/>
          <w:szCs w:val="32"/>
        </w:rPr>
        <w:t>款</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提租补贴</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项</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年初</w:t>
      </w:r>
      <w:r w:rsidRPr="0054525A">
        <w:rPr>
          <w:rFonts w:ascii="Times New Roman" w:eastAsia="方正仿宋_GBK" w:hAnsi="Times New Roman" w:cs="Times New Roman"/>
          <w:kern w:val="0"/>
          <w:sz w:val="32"/>
          <w:szCs w:val="32"/>
        </w:rPr>
        <w:t>预算为</w:t>
      </w:r>
      <w:r w:rsidR="00A13B6E" w:rsidRPr="00A13B6E">
        <w:rPr>
          <w:rFonts w:ascii="Times New Roman" w:eastAsia="方正仿宋_GBK" w:hAnsi="Times New Roman" w:cs="Times New Roman"/>
          <w:kern w:val="0"/>
          <w:sz w:val="32"/>
          <w:szCs w:val="32"/>
          <w:u w:val="single"/>
        </w:rPr>
        <w:t>131.74</w:t>
      </w:r>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，支出</w:t>
      </w:r>
      <w:r w:rsidRPr="0054525A">
        <w:rPr>
          <w:rFonts w:ascii="Times New Roman" w:eastAsia="方正仿宋_GBK" w:hAnsi="Times New Roman" w:cs="Times New Roman" w:hint="eastAsia"/>
          <w:kern w:val="0"/>
          <w:sz w:val="32"/>
          <w:szCs w:val="32"/>
        </w:rPr>
        <w:t>决算</w:t>
      </w:r>
      <w:r w:rsidRPr="0054525A">
        <w:rPr>
          <w:rFonts w:ascii="Times New Roman" w:eastAsia="方正仿宋_GBK" w:hAnsi="Times New Roman" w:cs="Times New Roman"/>
          <w:kern w:val="0"/>
          <w:sz w:val="32"/>
          <w:szCs w:val="32"/>
        </w:rPr>
        <w:t>为</w:t>
      </w:r>
      <w:r w:rsidR="00A13B6E" w:rsidRPr="00A13B6E">
        <w:rPr>
          <w:rFonts w:ascii="Times New Roman" w:eastAsia="方正仿宋_GBK" w:hAnsi="Times New Roman" w:cs="Times New Roman"/>
          <w:kern w:val="0"/>
          <w:sz w:val="32"/>
          <w:szCs w:val="32"/>
          <w:u w:val="single"/>
        </w:rPr>
        <w:t>163.8</w:t>
      </w:r>
      <w:r w:rsidR="00BA67BD">
        <w:rPr>
          <w:rFonts w:ascii="Times New Roman" w:eastAsia="方正仿宋_GBK" w:hAnsi="Times New Roman" w:cs="Times New Roman"/>
          <w:kern w:val="0"/>
          <w:sz w:val="32"/>
          <w:szCs w:val="32"/>
          <w:u w:val="single"/>
        </w:rPr>
        <w:t>5</w:t>
      </w:r>
      <w:bookmarkStart w:id="10" w:name="_GoBack"/>
      <w:bookmarkEnd w:id="10"/>
      <w:r w:rsidRPr="0054525A">
        <w:rPr>
          <w:rFonts w:ascii="Times New Roman" w:eastAsia="方正仿宋_GBK" w:hAnsi="Times New Roman" w:cs="Times New Roman" w:hint="eastAsia"/>
          <w:kern w:val="0"/>
          <w:sz w:val="32"/>
          <w:szCs w:val="32"/>
        </w:rPr>
        <w:t>万元</w:t>
      </w:r>
      <w:r w:rsidRPr="0054525A">
        <w:rPr>
          <w:rFonts w:ascii="Times New Roman" w:eastAsia="方正仿宋_GBK" w:hAnsi="Times New Roman" w:cs="Times New Roman"/>
          <w:kern w:val="0"/>
          <w:sz w:val="32"/>
          <w:szCs w:val="32"/>
        </w:rPr>
        <w:t>，完成年初预算的</w:t>
      </w:r>
      <w:r w:rsidR="00A13B6E" w:rsidRPr="00A13B6E">
        <w:rPr>
          <w:rFonts w:ascii="Times New Roman" w:eastAsia="方正仿宋_GBK" w:hAnsi="Times New Roman" w:cs="Times New Roman"/>
          <w:kern w:val="0"/>
          <w:sz w:val="32"/>
          <w:szCs w:val="32"/>
          <w:u w:val="single"/>
        </w:rPr>
        <w:t>124.37</w:t>
      </w:r>
      <w:r w:rsidRPr="0054525A">
        <w:rPr>
          <w:rFonts w:ascii="Times New Roman" w:eastAsia="方正仿宋_GBK" w:hAnsi="Times New Roman" w:cs="Times New Roman"/>
          <w:kern w:val="0"/>
          <w:sz w:val="32"/>
          <w:szCs w:val="32"/>
        </w:rPr>
        <w:t>%</w:t>
      </w:r>
      <w:r w:rsidRPr="0054525A">
        <w:rPr>
          <w:rFonts w:ascii="Times New Roman" w:eastAsia="方正仿宋_GBK" w:hAnsi="Times New Roman" w:cs="Times New Roman" w:hint="eastAsia"/>
          <w:kern w:val="0"/>
          <w:sz w:val="32"/>
          <w:szCs w:val="32"/>
        </w:rPr>
        <w:t>，</w:t>
      </w:r>
      <w:r w:rsidRPr="0054525A">
        <w:rPr>
          <w:rFonts w:ascii="Times New Roman" w:eastAsia="方正仿宋_GBK" w:hAnsi="Times New Roman" w:cs="Times New Roman"/>
          <w:kern w:val="0"/>
          <w:sz w:val="32"/>
          <w:szCs w:val="32"/>
        </w:rPr>
        <w:t>决算数</w:t>
      </w:r>
      <w:r w:rsidRPr="0054525A">
        <w:rPr>
          <w:rFonts w:ascii="Times New Roman" w:eastAsia="方正仿宋_GBK" w:hAnsi="Times New Roman" w:cs="Times New Roman" w:hint="eastAsia"/>
          <w:kern w:val="0"/>
          <w:sz w:val="32"/>
          <w:szCs w:val="32"/>
        </w:rPr>
        <w:t>大</w:t>
      </w:r>
      <w:r w:rsidRPr="0054525A">
        <w:rPr>
          <w:rFonts w:ascii="Times New Roman" w:eastAsia="方正仿宋_GBK" w:hAnsi="Times New Roman" w:cs="Times New Roman"/>
          <w:kern w:val="0"/>
          <w:sz w:val="32"/>
          <w:szCs w:val="32"/>
        </w:rPr>
        <w:t>于预算数的主要原因是</w:t>
      </w:r>
      <w:r w:rsidRPr="0054525A">
        <w:rPr>
          <w:rFonts w:ascii="Times New Roman" w:eastAsia="方正仿宋_GBK" w:hAnsi="Times New Roman" w:cs="Times New Roman" w:hint="eastAsia"/>
          <w:kern w:val="0"/>
          <w:sz w:val="32"/>
          <w:szCs w:val="32"/>
        </w:rPr>
        <w:t>提租补贴</w:t>
      </w:r>
      <w:r w:rsidRPr="0054525A">
        <w:rPr>
          <w:rFonts w:ascii="Times New Roman" w:eastAsia="方正仿宋_GBK" w:hAnsi="Times New Roman" w:cs="Times New Roman"/>
          <w:kern w:val="0"/>
          <w:sz w:val="32"/>
          <w:szCs w:val="32"/>
        </w:rPr>
        <w:t>基数调整。</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六、财政拨款基本支出决算情况说明</w:t>
      </w:r>
    </w:p>
    <w:p w:rsidR="00781E73" w:rsidRDefault="003B2129"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C64769">
        <w:rPr>
          <w:rFonts w:ascii="Times New Roman" w:eastAsia="方正仿宋_GBK" w:hAnsi="Times New Roman" w:cs="Times New Roman" w:hint="eastAsia"/>
          <w:kern w:val="0"/>
          <w:sz w:val="32"/>
          <w:szCs w:val="32"/>
        </w:rPr>
        <w:t>泰州市</w:t>
      </w:r>
      <w:r w:rsidRPr="00C64769">
        <w:rPr>
          <w:rFonts w:ascii="Times New Roman" w:eastAsia="方正仿宋_GBK" w:hAnsi="Times New Roman" w:cs="Times New Roman"/>
          <w:kern w:val="0"/>
          <w:sz w:val="32"/>
          <w:szCs w:val="32"/>
        </w:rPr>
        <w:t>高港区</w:t>
      </w:r>
      <w:r w:rsidRPr="00C64769">
        <w:rPr>
          <w:rFonts w:ascii="Times New Roman" w:eastAsia="方正仿宋_GBK" w:hAnsi="Times New Roman" w:cs="Times New Roman" w:hint="eastAsia"/>
          <w:kern w:val="0"/>
          <w:sz w:val="32"/>
          <w:szCs w:val="32"/>
        </w:rPr>
        <w:t>人民</w:t>
      </w:r>
      <w:r w:rsidRPr="00C64769">
        <w:rPr>
          <w:rFonts w:ascii="Times New Roman" w:eastAsia="方正仿宋_GBK" w:hAnsi="Times New Roman" w:cs="Times New Roman"/>
          <w:kern w:val="0"/>
          <w:sz w:val="32"/>
          <w:szCs w:val="32"/>
        </w:rPr>
        <w:t>检察院</w:t>
      </w:r>
      <w:r w:rsidRPr="00C64769">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20</w:t>
      </w:r>
      <w:r w:rsidRPr="00C64769">
        <w:rPr>
          <w:rFonts w:ascii="Times New Roman" w:eastAsia="方正仿宋_GBK" w:hAnsi="Times New Roman" w:cs="Times New Roman"/>
          <w:kern w:val="0"/>
          <w:sz w:val="32"/>
          <w:szCs w:val="32"/>
        </w:rPr>
        <w:t>年度财政拨款基本支出</w:t>
      </w:r>
      <w:r w:rsidRPr="00C64769">
        <w:rPr>
          <w:rFonts w:ascii="Times New Roman" w:eastAsia="方正仿宋_GBK" w:hAnsi="Times New Roman" w:cs="Times New Roman"/>
          <w:kern w:val="0"/>
          <w:sz w:val="32"/>
          <w:szCs w:val="32"/>
        </w:rPr>
        <w:t xml:space="preserve">   </w:t>
      </w:r>
      <w:r w:rsidR="00A13B6E" w:rsidRPr="00A13B6E">
        <w:rPr>
          <w:rFonts w:ascii="Times New Roman" w:eastAsia="方正仿宋_GBK" w:hAnsi="Times New Roman" w:cs="Times New Roman"/>
          <w:kern w:val="0"/>
          <w:sz w:val="32"/>
          <w:szCs w:val="32"/>
          <w:u w:val="single"/>
        </w:rPr>
        <w:t>1585.34</w:t>
      </w:r>
      <w:r w:rsidRPr="00C64769">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sidR="00AB7521">
        <w:rPr>
          <w:rFonts w:ascii="Times New Roman" w:eastAsia="方正楷体_GBK" w:hAnsi="Times New Roman" w:cs="Times New Roman"/>
          <w:kern w:val="0"/>
          <w:sz w:val="32"/>
          <w:szCs w:val="32"/>
          <w:u w:val="single"/>
        </w:rPr>
        <w:t>1510.13</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w:t>
      </w:r>
      <w:r w:rsidR="00FA444B">
        <w:rPr>
          <w:rFonts w:ascii="Times New Roman" w:eastAsia="方正仿宋_GBK" w:hAnsi="Times New Roman" w:cs="Times New Roman" w:hint="eastAsia"/>
          <w:kern w:val="0"/>
          <w:sz w:val="32"/>
          <w:szCs w:val="32"/>
        </w:rPr>
        <w:t>机关</w:t>
      </w:r>
      <w:r w:rsidR="00FA444B">
        <w:rPr>
          <w:rFonts w:ascii="Times New Roman" w:eastAsia="方正仿宋_GBK" w:hAnsi="Times New Roman" w:cs="Times New Roman"/>
          <w:kern w:val="0"/>
          <w:sz w:val="32"/>
          <w:szCs w:val="32"/>
        </w:rPr>
        <w:t>事业单位</w:t>
      </w:r>
      <w:r w:rsidR="00FA444B">
        <w:rPr>
          <w:rFonts w:ascii="Times New Roman" w:eastAsia="方正仿宋_GBK" w:hAnsi="Times New Roman" w:cs="Times New Roman" w:hint="eastAsia"/>
          <w:kern w:val="0"/>
          <w:sz w:val="32"/>
          <w:szCs w:val="32"/>
        </w:rPr>
        <w:t>基本</w:t>
      </w:r>
      <w:r w:rsidR="00FA444B">
        <w:rPr>
          <w:rFonts w:ascii="Times New Roman" w:eastAsia="方正仿宋_GBK" w:hAnsi="Times New Roman" w:cs="Times New Roman"/>
          <w:kern w:val="0"/>
          <w:sz w:val="32"/>
          <w:szCs w:val="32"/>
        </w:rPr>
        <w:t>养老保险缴费、职业年金缴费、职工基本医疗保险缴费、公务员医疗补助缴费、其他社会保障缴费、住房公积金、</w:t>
      </w:r>
      <w:r w:rsidRPr="00A95B56">
        <w:rPr>
          <w:rFonts w:ascii="Times New Roman" w:eastAsia="方正仿宋_GBK" w:hAnsi="Times New Roman" w:cs="Times New Roman"/>
          <w:kern w:val="0"/>
          <w:sz w:val="32"/>
          <w:szCs w:val="32"/>
        </w:rPr>
        <w:t>其他工资福利支出</w:t>
      </w:r>
      <w:r w:rsidR="000A4EFF">
        <w:rPr>
          <w:rFonts w:ascii="Times New Roman" w:eastAsia="方正仿宋_GBK" w:hAnsi="Times New Roman" w:cs="Times New Roman" w:hint="eastAsia"/>
          <w:kern w:val="0"/>
          <w:sz w:val="32"/>
          <w:szCs w:val="32"/>
        </w:rPr>
        <w:t>等</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i/>
          <w:kern w:val="0"/>
          <w:sz w:val="32"/>
          <w:szCs w:val="32"/>
        </w:rPr>
        <w:t>（按</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06</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财政拨款基本支出决算表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中实际发生经济分类支出事项填写）</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（二）公用经费</w:t>
      </w:r>
      <w:r w:rsidR="00046592">
        <w:rPr>
          <w:rFonts w:ascii="Times New Roman" w:eastAsia="方正楷体_GBK" w:hAnsi="Times New Roman" w:cs="Times New Roman"/>
          <w:kern w:val="0"/>
          <w:sz w:val="32"/>
          <w:szCs w:val="32"/>
          <w:u w:val="single"/>
        </w:rPr>
        <w:t>75.21</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手续费、水费、电费、邮电费、差旅费、维修（护）费、会议费、培训费、公务接待费、劳务费、工会经费、其他交通费用、其他商品和服务支出、办公设备购置、专用设备购置、信息网络及软件购置更新、其他资本性支出</w:t>
      </w:r>
      <w:r w:rsidR="000A4EFF">
        <w:rPr>
          <w:rFonts w:ascii="Times New Roman" w:eastAsia="方正仿宋_GBK" w:hAnsi="Times New Roman" w:cs="Times New Roman" w:hint="eastAsia"/>
          <w:kern w:val="0"/>
          <w:sz w:val="32"/>
          <w:szCs w:val="32"/>
        </w:rPr>
        <w:t>等</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i/>
          <w:kern w:val="0"/>
          <w:sz w:val="32"/>
          <w:szCs w:val="32"/>
        </w:rPr>
        <w:t>（按</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06</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财政拨款基本支出决算表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中实际发生经济分类支出事项填写）</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七、一般公共预算财政拨款支出决算情况说明</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w:t>
      </w:r>
      <w:r w:rsidR="00A13B6E" w:rsidRPr="00A13B6E">
        <w:rPr>
          <w:rFonts w:ascii="Times New Roman" w:eastAsia="方正仿宋_GBK" w:hAnsi="Times New Roman" w:cs="Times New Roman" w:hint="eastAsia"/>
          <w:kern w:val="0"/>
          <w:sz w:val="32"/>
          <w:szCs w:val="32"/>
        </w:rPr>
        <w:t>泰州市</w:t>
      </w:r>
      <w:r w:rsidR="000539D4">
        <w:rPr>
          <w:rFonts w:ascii="Times New Roman" w:eastAsia="方正仿宋_GBK" w:hAnsi="Times New Roman" w:cs="Times New Roman" w:hint="eastAsia"/>
          <w:kern w:val="0"/>
          <w:sz w:val="32"/>
          <w:szCs w:val="32"/>
        </w:rPr>
        <w:t>高港区人民检察院</w:t>
      </w:r>
      <w:r w:rsidR="00506502">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Pr="00A95B56">
        <w:rPr>
          <w:rFonts w:ascii="Times New Roman" w:eastAsia="方正仿宋_GBK" w:hAnsi="Times New Roman" w:cs="Times New Roman"/>
          <w:kern w:val="0"/>
          <w:sz w:val="32"/>
          <w:szCs w:val="32"/>
        </w:rPr>
        <w:t>年一般公共预算财政拨款支出</w:t>
      </w:r>
      <w:r w:rsidR="00AB7521">
        <w:rPr>
          <w:rFonts w:ascii="Times New Roman" w:eastAsia="方正仿宋_GBK" w:hAnsi="Times New Roman" w:cs="Times New Roman"/>
          <w:kern w:val="0"/>
          <w:sz w:val="32"/>
          <w:szCs w:val="32"/>
          <w:u w:val="single"/>
        </w:rPr>
        <w:lastRenderedPageBreak/>
        <w:t>1909.05</w:t>
      </w:r>
      <w:r w:rsidRPr="00A95B56">
        <w:rPr>
          <w:rFonts w:ascii="Times New Roman" w:eastAsia="方正仿宋_GBK" w:hAnsi="Times New Roman" w:cs="Times New Roman"/>
          <w:kern w:val="0"/>
          <w:sz w:val="32"/>
          <w:szCs w:val="32"/>
        </w:rPr>
        <w:t>万元，与上年相比减少</w:t>
      </w:r>
      <w:r w:rsidR="00AB7521">
        <w:rPr>
          <w:rFonts w:ascii="Times New Roman" w:eastAsia="方正仿宋_GBK" w:hAnsi="Times New Roman" w:cs="Times New Roman"/>
          <w:kern w:val="0"/>
          <w:sz w:val="32"/>
          <w:szCs w:val="32"/>
          <w:u w:val="single"/>
        </w:rPr>
        <w:t>37.71</w:t>
      </w:r>
      <w:r w:rsidRPr="00A95B56">
        <w:rPr>
          <w:rFonts w:ascii="Times New Roman" w:eastAsia="方正仿宋_GBK" w:hAnsi="Times New Roman" w:cs="Times New Roman"/>
          <w:kern w:val="0"/>
          <w:sz w:val="32"/>
          <w:szCs w:val="32"/>
        </w:rPr>
        <w:t>万元，减少</w:t>
      </w:r>
      <w:r w:rsidR="00AB7521">
        <w:rPr>
          <w:rFonts w:ascii="Times New Roman" w:eastAsia="方正仿宋_GBK" w:hAnsi="Times New Roman" w:cs="Times New Roman"/>
          <w:kern w:val="0"/>
          <w:sz w:val="32"/>
          <w:szCs w:val="32"/>
          <w:u w:val="single"/>
        </w:rPr>
        <w:t>1.94</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。主要原因是</w:t>
      </w:r>
      <w:r w:rsidR="00AB7521">
        <w:rPr>
          <w:rFonts w:ascii="Times New Roman" w:eastAsia="方正仿宋_GBK" w:hAnsi="Times New Roman" w:cs="Times New Roman" w:hint="eastAsia"/>
          <w:kern w:val="0"/>
          <w:sz w:val="32"/>
          <w:szCs w:val="32"/>
        </w:rPr>
        <w:t>转率人员</w:t>
      </w:r>
      <w:r w:rsidR="00AB7521">
        <w:rPr>
          <w:rFonts w:ascii="Times New Roman" w:eastAsia="方正仿宋_GBK" w:hAnsi="Times New Roman" w:cs="Times New Roman"/>
          <w:kern w:val="0"/>
          <w:sz w:val="32"/>
          <w:szCs w:val="32"/>
        </w:rPr>
        <w:t>转出</w:t>
      </w:r>
      <w:r w:rsidR="00AB7521"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八、一般公共预算财政拨款基本支出决算情况说明</w:t>
      </w:r>
    </w:p>
    <w:p w:rsidR="00AB7521" w:rsidRDefault="00AB7521" w:rsidP="00AB7521">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C64769">
        <w:rPr>
          <w:rFonts w:ascii="Times New Roman" w:eastAsia="方正仿宋_GBK" w:hAnsi="Times New Roman" w:cs="Times New Roman" w:hint="eastAsia"/>
          <w:kern w:val="0"/>
          <w:sz w:val="32"/>
          <w:szCs w:val="32"/>
        </w:rPr>
        <w:t>泰州市</w:t>
      </w:r>
      <w:r w:rsidRPr="00C64769">
        <w:rPr>
          <w:rFonts w:ascii="Times New Roman" w:eastAsia="方正仿宋_GBK" w:hAnsi="Times New Roman" w:cs="Times New Roman"/>
          <w:kern w:val="0"/>
          <w:sz w:val="32"/>
          <w:szCs w:val="32"/>
        </w:rPr>
        <w:t>高港区</w:t>
      </w:r>
      <w:r w:rsidRPr="00C64769">
        <w:rPr>
          <w:rFonts w:ascii="Times New Roman" w:eastAsia="方正仿宋_GBK" w:hAnsi="Times New Roman" w:cs="Times New Roman" w:hint="eastAsia"/>
          <w:kern w:val="0"/>
          <w:sz w:val="32"/>
          <w:szCs w:val="32"/>
        </w:rPr>
        <w:t>人民</w:t>
      </w:r>
      <w:r w:rsidRPr="00C64769">
        <w:rPr>
          <w:rFonts w:ascii="Times New Roman" w:eastAsia="方正仿宋_GBK" w:hAnsi="Times New Roman" w:cs="Times New Roman"/>
          <w:kern w:val="0"/>
          <w:sz w:val="32"/>
          <w:szCs w:val="32"/>
        </w:rPr>
        <w:t>检察院</w:t>
      </w:r>
      <w:r w:rsidRPr="00C64769">
        <w:rPr>
          <w:rFonts w:ascii="Times New Roman" w:eastAsia="方正仿宋_GBK" w:hAnsi="Times New Roman" w:cs="Times New Roman"/>
          <w:kern w:val="0"/>
          <w:sz w:val="32"/>
          <w:szCs w:val="32"/>
        </w:rPr>
        <w:t>20</w:t>
      </w:r>
      <w:r>
        <w:rPr>
          <w:rFonts w:ascii="Times New Roman" w:eastAsia="方正仿宋_GBK" w:hAnsi="Times New Roman" w:cs="Times New Roman"/>
          <w:kern w:val="0"/>
          <w:sz w:val="32"/>
          <w:szCs w:val="32"/>
        </w:rPr>
        <w:t>20</w:t>
      </w:r>
      <w:r w:rsidRPr="00C64769">
        <w:rPr>
          <w:rFonts w:ascii="Times New Roman" w:eastAsia="方正仿宋_GBK" w:hAnsi="Times New Roman" w:cs="Times New Roman"/>
          <w:kern w:val="0"/>
          <w:sz w:val="32"/>
          <w:szCs w:val="32"/>
        </w:rPr>
        <w:t>年度</w:t>
      </w:r>
      <w:r>
        <w:rPr>
          <w:rFonts w:ascii="Times New Roman" w:eastAsia="方正仿宋_GBK" w:hAnsi="Times New Roman" w:cs="Times New Roman" w:hint="eastAsia"/>
          <w:kern w:val="0"/>
          <w:sz w:val="32"/>
          <w:szCs w:val="32"/>
        </w:rPr>
        <w:t>一般</w:t>
      </w:r>
      <w:r>
        <w:rPr>
          <w:rFonts w:ascii="Times New Roman" w:eastAsia="方正仿宋_GBK" w:hAnsi="Times New Roman" w:cs="Times New Roman"/>
          <w:kern w:val="0"/>
          <w:sz w:val="32"/>
          <w:szCs w:val="32"/>
        </w:rPr>
        <w:t>公共预算</w:t>
      </w:r>
      <w:r w:rsidRPr="00C64769">
        <w:rPr>
          <w:rFonts w:ascii="Times New Roman" w:eastAsia="方正仿宋_GBK" w:hAnsi="Times New Roman" w:cs="Times New Roman"/>
          <w:kern w:val="0"/>
          <w:sz w:val="32"/>
          <w:szCs w:val="32"/>
        </w:rPr>
        <w:t>财政拨款基本支出</w:t>
      </w:r>
      <w:r w:rsidR="00A13B6E" w:rsidRPr="00A13B6E">
        <w:rPr>
          <w:rFonts w:ascii="Times New Roman" w:eastAsia="方正仿宋_GBK" w:hAnsi="Times New Roman" w:cs="Times New Roman"/>
          <w:kern w:val="0"/>
          <w:sz w:val="32"/>
          <w:szCs w:val="32"/>
          <w:u w:val="single"/>
        </w:rPr>
        <w:t>1585.34</w:t>
      </w:r>
      <w:r w:rsidRPr="00C64769">
        <w:rPr>
          <w:rFonts w:ascii="Times New Roman" w:eastAsia="方正仿宋_GBK" w:hAnsi="Times New Roman" w:cs="Times New Roman"/>
          <w:kern w:val="0"/>
          <w:sz w:val="32"/>
          <w:szCs w:val="32"/>
        </w:rPr>
        <w:t>万元，其中：</w:t>
      </w:r>
    </w:p>
    <w:p w:rsidR="00781E73" w:rsidRDefault="00AB7521"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（一）人员经费</w:t>
      </w:r>
      <w:r>
        <w:rPr>
          <w:rFonts w:ascii="Times New Roman" w:eastAsia="方正楷体_GBK" w:hAnsi="Times New Roman" w:cs="Times New Roman"/>
          <w:kern w:val="0"/>
          <w:sz w:val="32"/>
          <w:szCs w:val="32"/>
          <w:u w:val="single"/>
        </w:rPr>
        <w:t>1510.13</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主要包括：基本工资、津贴补贴、奖金、社会保障缴费、伙食补助费、</w:t>
      </w:r>
      <w:r>
        <w:rPr>
          <w:rFonts w:ascii="Times New Roman" w:eastAsia="方正仿宋_GBK" w:hAnsi="Times New Roman" w:cs="Times New Roman" w:hint="eastAsia"/>
          <w:kern w:val="0"/>
          <w:sz w:val="32"/>
          <w:szCs w:val="32"/>
        </w:rPr>
        <w:t>机关</w:t>
      </w:r>
      <w:r>
        <w:rPr>
          <w:rFonts w:ascii="Times New Roman" w:eastAsia="方正仿宋_GBK" w:hAnsi="Times New Roman" w:cs="Times New Roman"/>
          <w:kern w:val="0"/>
          <w:sz w:val="32"/>
          <w:szCs w:val="32"/>
        </w:rPr>
        <w:t>事业单位</w:t>
      </w:r>
      <w:r>
        <w:rPr>
          <w:rFonts w:ascii="Times New Roman" w:eastAsia="方正仿宋_GBK" w:hAnsi="Times New Roman" w:cs="Times New Roman" w:hint="eastAsia"/>
          <w:kern w:val="0"/>
          <w:sz w:val="32"/>
          <w:szCs w:val="32"/>
        </w:rPr>
        <w:t>基本</w:t>
      </w:r>
      <w:r>
        <w:rPr>
          <w:rFonts w:ascii="Times New Roman" w:eastAsia="方正仿宋_GBK" w:hAnsi="Times New Roman" w:cs="Times New Roman"/>
          <w:kern w:val="0"/>
          <w:sz w:val="32"/>
          <w:szCs w:val="32"/>
        </w:rPr>
        <w:t>养老保险缴费、职业年金缴费、职工基本医疗保险缴费、公务员医疗补助缴费、其他社会保障缴费、住房公积金、</w:t>
      </w:r>
      <w:r w:rsidRPr="00A95B56">
        <w:rPr>
          <w:rFonts w:ascii="Times New Roman" w:eastAsia="方正仿宋_GBK" w:hAnsi="Times New Roman" w:cs="Times New Roman"/>
          <w:kern w:val="0"/>
          <w:sz w:val="32"/>
          <w:szCs w:val="32"/>
        </w:rPr>
        <w:t>其他工资福利支出</w:t>
      </w:r>
      <w:r>
        <w:rPr>
          <w:rFonts w:ascii="Times New Roman" w:eastAsia="方正仿宋_GBK" w:hAnsi="Times New Roman" w:cs="Times New Roman" w:hint="eastAsia"/>
          <w:kern w:val="0"/>
          <w:sz w:val="32"/>
          <w:szCs w:val="32"/>
        </w:rPr>
        <w:t>等</w:t>
      </w:r>
      <w:r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i/>
          <w:kern w:val="0"/>
          <w:sz w:val="32"/>
          <w:szCs w:val="32"/>
        </w:rPr>
        <w:t>（按</w:t>
      </w:r>
      <w:r w:rsidR="00A95B56" w:rsidRPr="00A95B56">
        <w:rPr>
          <w:rFonts w:ascii="Times New Roman" w:eastAsia="方正仿宋_GBK" w:hAnsi="Times New Roman" w:cs="Times New Roman"/>
          <w:i/>
          <w:kern w:val="0"/>
          <w:sz w:val="32"/>
          <w:szCs w:val="32"/>
        </w:rPr>
        <w:t>“</w:t>
      </w:r>
      <w:r w:rsidR="00A95B56" w:rsidRPr="00A95B56">
        <w:rPr>
          <w:rFonts w:ascii="Times New Roman" w:eastAsia="方正仿宋_GBK" w:hAnsi="Times New Roman" w:cs="Times New Roman"/>
          <w:i/>
          <w:kern w:val="0"/>
          <w:sz w:val="32"/>
          <w:szCs w:val="32"/>
        </w:rPr>
        <w:t>公开</w:t>
      </w:r>
      <w:r w:rsidR="00A95B56" w:rsidRPr="00A95B56">
        <w:rPr>
          <w:rFonts w:ascii="Times New Roman" w:eastAsia="方正仿宋_GBK" w:hAnsi="Times New Roman" w:cs="Times New Roman"/>
          <w:i/>
          <w:kern w:val="0"/>
          <w:sz w:val="32"/>
          <w:szCs w:val="32"/>
        </w:rPr>
        <w:t>08</w:t>
      </w:r>
      <w:r w:rsidR="00A95B56" w:rsidRPr="00A95B56">
        <w:rPr>
          <w:rFonts w:ascii="Times New Roman" w:eastAsia="方正仿宋_GBK" w:hAnsi="Times New Roman" w:cs="Times New Roman"/>
          <w:i/>
          <w:kern w:val="0"/>
          <w:sz w:val="32"/>
          <w:szCs w:val="32"/>
        </w:rPr>
        <w:t>表</w:t>
      </w:r>
      <w:r w:rsidR="00A95B56" w:rsidRPr="00A95B56">
        <w:rPr>
          <w:rFonts w:ascii="Times New Roman" w:eastAsia="方正仿宋_GBK" w:hAnsi="Times New Roman" w:cs="Times New Roman"/>
          <w:i/>
          <w:kern w:val="0"/>
          <w:sz w:val="32"/>
          <w:szCs w:val="32"/>
        </w:rPr>
        <w:t xml:space="preserve"> </w:t>
      </w:r>
      <w:r w:rsidR="00A95B56" w:rsidRPr="00A95B56">
        <w:rPr>
          <w:rFonts w:ascii="Times New Roman" w:eastAsia="方正仿宋_GBK" w:hAnsi="Times New Roman" w:cs="Times New Roman"/>
          <w:i/>
          <w:kern w:val="0"/>
          <w:sz w:val="32"/>
          <w:szCs w:val="32"/>
        </w:rPr>
        <w:t>一般公共预算财政拨款基本支出决算表</w:t>
      </w:r>
      <w:r w:rsidR="00A95B56" w:rsidRPr="00A95B56">
        <w:rPr>
          <w:rFonts w:ascii="Times New Roman" w:eastAsia="方正仿宋_GBK" w:hAnsi="Times New Roman" w:cs="Times New Roman"/>
          <w:i/>
          <w:kern w:val="0"/>
          <w:sz w:val="32"/>
          <w:szCs w:val="32"/>
        </w:rPr>
        <w:t>”</w:t>
      </w:r>
      <w:r w:rsidR="00A95B56" w:rsidRPr="00A95B56">
        <w:rPr>
          <w:rFonts w:ascii="Times New Roman" w:eastAsia="方正仿宋_GBK" w:hAnsi="Times New Roman" w:cs="Times New Roman"/>
          <w:i/>
          <w:kern w:val="0"/>
          <w:sz w:val="32"/>
          <w:szCs w:val="32"/>
        </w:rPr>
        <w:t>中实际发生经济分类支出事项填写）</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sidRPr="00A95B56">
        <w:rPr>
          <w:rFonts w:ascii="Times New Roman" w:eastAsia="方正楷体_GBK" w:hAnsi="Times New Roman" w:cs="Times New Roman"/>
          <w:kern w:val="0"/>
          <w:sz w:val="32"/>
          <w:szCs w:val="32"/>
        </w:rPr>
        <w:t>（二）公用经费</w:t>
      </w:r>
      <w:r w:rsidR="00AB7521">
        <w:rPr>
          <w:rFonts w:ascii="Times New Roman" w:eastAsia="方正楷体_GBK" w:hAnsi="Times New Roman" w:cs="Times New Roman"/>
          <w:kern w:val="0"/>
          <w:sz w:val="32"/>
          <w:szCs w:val="32"/>
          <w:u w:val="single"/>
        </w:rPr>
        <w:t>75.21</w:t>
      </w:r>
      <w:r w:rsidRPr="00A95B56">
        <w:rPr>
          <w:rFonts w:ascii="Times New Roman" w:eastAsia="方正楷体_GBK" w:hAnsi="Times New Roman" w:cs="Times New Roman"/>
          <w:kern w:val="0"/>
          <w:sz w:val="32"/>
          <w:szCs w:val="32"/>
        </w:rPr>
        <w:t>万元。</w:t>
      </w:r>
      <w:r w:rsidRPr="00A95B56">
        <w:rPr>
          <w:rFonts w:ascii="Times New Roman" w:eastAsia="方正仿宋_GBK" w:hAnsi="Times New Roman" w:cs="Times New Roman"/>
          <w:kern w:val="0"/>
          <w:sz w:val="32"/>
          <w:szCs w:val="32"/>
        </w:rPr>
        <w:t>主要包括：办公费、水费、电费、邮电费、差旅费、维修（护）费、会议费、培训费、公务接待费、劳务费、工会经费、其他交通费用、其他商品和服务支出、办公设备购置、专用设备购置、信息网络及软件购置更新、其他资本性支出</w:t>
      </w:r>
      <w:r w:rsidR="00EA0994">
        <w:rPr>
          <w:rFonts w:ascii="Times New Roman" w:eastAsia="方正仿宋_GBK" w:hAnsi="Times New Roman" w:cs="Times New Roman" w:hint="eastAsia"/>
          <w:kern w:val="0"/>
          <w:sz w:val="32"/>
          <w:szCs w:val="32"/>
        </w:rPr>
        <w:t>等</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i/>
          <w:kern w:val="0"/>
          <w:sz w:val="32"/>
          <w:szCs w:val="32"/>
        </w:rPr>
        <w:t>（按</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08</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一般公共预算财政拨款基本支出决算表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中实际发生经济分类支出事项填写）</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九、一般公共预算财政拨款</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经费、会议费、培训费支出情况说明</w:t>
      </w:r>
    </w:p>
    <w:p w:rsidR="00781E73" w:rsidRDefault="00A13B6E"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t>泰州市高港区人民检察院</w:t>
      </w:r>
      <w:r w:rsidR="00506502">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年度一般公共预算拨款安排的</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经费决算支出中，因公出国（境）费支出</w:t>
      </w:r>
      <w:r w:rsidR="009F0FA3">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sidR="009F0FA3">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；公务用车购置及运行</w:t>
      </w:r>
      <w:r w:rsidR="00EA0994">
        <w:rPr>
          <w:rFonts w:ascii="Times New Roman" w:eastAsia="方正仿宋_GBK" w:hAnsi="Times New Roman" w:cs="Times New Roman" w:hint="eastAsia"/>
          <w:kern w:val="0"/>
          <w:sz w:val="32"/>
          <w:szCs w:val="32"/>
        </w:rPr>
        <w:t>维护</w:t>
      </w:r>
      <w:r w:rsidR="00A95B56" w:rsidRPr="00A95B56">
        <w:rPr>
          <w:rFonts w:ascii="Times New Roman" w:eastAsia="方正仿宋_GBK" w:hAnsi="Times New Roman" w:cs="Times New Roman"/>
          <w:kern w:val="0"/>
          <w:sz w:val="32"/>
          <w:szCs w:val="32"/>
        </w:rPr>
        <w:t>费支出</w:t>
      </w:r>
      <w:r w:rsidR="009F0FA3">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sidR="009F0FA3">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；公务接待费支出</w:t>
      </w:r>
      <w:r w:rsidR="009F0FA3">
        <w:rPr>
          <w:rFonts w:ascii="Times New Roman" w:eastAsia="方正仿宋_GBK" w:hAnsi="Times New Roman" w:cs="Times New Roman"/>
          <w:kern w:val="0"/>
          <w:sz w:val="32"/>
          <w:szCs w:val="32"/>
          <w:u w:val="single"/>
        </w:rPr>
        <w:t>0.17</w:t>
      </w:r>
      <w:r w:rsidR="00A95B56" w:rsidRPr="00A95B56">
        <w:rPr>
          <w:rFonts w:ascii="Times New Roman" w:eastAsia="方正仿宋_GBK" w:hAnsi="Times New Roman" w:cs="Times New Roman"/>
          <w:kern w:val="0"/>
          <w:sz w:val="32"/>
          <w:szCs w:val="32"/>
        </w:rPr>
        <w:t>万元，占</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三公</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经费的</w:t>
      </w:r>
      <w:r w:rsidR="009F0FA3">
        <w:rPr>
          <w:rFonts w:ascii="Times New Roman" w:eastAsia="方正仿宋_GBK" w:hAnsi="Times New Roman" w:cs="Times New Roman"/>
          <w:kern w:val="0"/>
          <w:sz w:val="32"/>
          <w:szCs w:val="32"/>
          <w:u w:val="single"/>
        </w:rPr>
        <w:t>100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。具体情况如下：</w:t>
      </w:r>
    </w:p>
    <w:p w:rsidR="009F0FA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lastRenderedPageBreak/>
        <w:t>1</w:t>
      </w:r>
      <w:r w:rsidRPr="00A95B56">
        <w:rPr>
          <w:rFonts w:ascii="Times New Roman" w:eastAsia="方正仿宋_GBK" w:hAnsi="Times New Roman" w:cs="Times New Roman"/>
          <w:kern w:val="0"/>
          <w:sz w:val="32"/>
          <w:szCs w:val="32"/>
        </w:rPr>
        <w:t>．因公出国（境）费决算支出</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万元，完成预算的</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009F0FA3">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全年使用一般公共预算拨款支出安排的出国（境）团组</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个，累计</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人次。</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．公务用车购置及运行</w:t>
      </w:r>
      <w:r w:rsidR="00EA0994">
        <w:rPr>
          <w:rFonts w:ascii="Times New Roman" w:eastAsia="方正仿宋_GBK" w:hAnsi="Times New Roman" w:cs="Times New Roman" w:hint="eastAsia"/>
          <w:kern w:val="0"/>
          <w:sz w:val="32"/>
          <w:szCs w:val="32"/>
        </w:rPr>
        <w:t>维护</w:t>
      </w:r>
      <w:r w:rsidRPr="00A95B56">
        <w:rPr>
          <w:rFonts w:ascii="Times New Roman" w:eastAsia="方正仿宋_GBK" w:hAnsi="Times New Roman" w:cs="Times New Roman"/>
          <w:kern w:val="0"/>
          <w:sz w:val="32"/>
          <w:szCs w:val="32"/>
        </w:rPr>
        <w:t>费支出</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万元。其中：</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1</w:t>
      </w:r>
      <w:r w:rsidRPr="00A95B56">
        <w:rPr>
          <w:rFonts w:ascii="Times New Roman" w:eastAsia="方正仿宋_GBK" w:hAnsi="Times New Roman" w:cs="Times New Roman"/>
          <w:kern w:val="0"/>
          <w:sz w:val="32"/>
          <w:szCs w:val="32"/>
        </w:rPr>
        <w:t>）公务用车购置决算支出</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万元，完成预算的</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Pr="00A95B56">
        <w:rPr>
          <w:rFonts w:ascii="Times New Roman" w:eastAsia="方正仿宋_GBK" w:hAnsi="Times New Roman" w:cs="Times New Roman"/>
          <w:kern w:val="0"/>
          <w:sz w:val="32"/>
          <w:szCs w:val="32"/>
        </w:rPr>
        <w:t>。</w:t>
      </w:r>
      <w:r w:rsidR="009F0FA3" w:rsidRPr="00A95B56" w:rsidDel="009F0FA3">
        <w:rPr>
          <w:rFonts w:ascii="Times New Roman" w:eastAsia="方正仿宋_GBK" w:hAnsi="Times New Roman" w:cs="Times New Roman"/>
          <w:kern w:val="0"/>
          <w:sz w:val="32"/>
          <w:szCs w:val="32"/>
        </w:rPr>
        <w:t xml:space="preserve"> </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2</w:t>
      </w:r>
      <w:r w:rsidRPr="00A95B56">
        <w:rPr>
          <w:rFonts w:ascii="Times New Roman" w:eastAsia="方正仿宋_GBK" w:hAnsi="Times New Roman" w:cs="Times New Roman"/>
          <w:kern w:val="0"/>
          <w:sz w:val="32"/>
          <w:szCs w:val="32"/>
        </w:rPr>
        <w:t>）公务用车运行维护费决算支出</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万元，完成预算的</w:t>
      </w:r>
      <w:r w:rsidR="009F0FA3">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00AD5FCB">
        <w:rPr>
          <w:rFonts w:ascii="Times New Roman" w:eastAsia="方正仿宋_GBK" w:hAnsi="Times New Roman" w:cs="Times New Roman" w:hint="eastAsia"/>
          <w:kern w:val="0"/>
          <w:sz w:val="32"/>
          <w:szCs w:val="32"/>
        </w:rPr>
        <w:t>与上年</w:t>
      </w:r>
      <w:r w:rsidR="00AD5FCB">
        <w:rPr>
          <w:rFonts w:ascii="Times New Roman" w:eastAsia="方正仿宋_GBK" w:hAnsi="Times New Roman" w:cs="Times New Roman"/>
          <w:kern w:val="0"/>
          <w:sz w:val="32"/>
          <w:szCs w:val="32"/>
        </w:rPr>
        <w:t>决算数相同</w:t>
      </w:r>
      <w:r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3</w:t>
      </w:r>
      <w:r w:rsidRPr="00A95B56">
        <w:rPr>
          <w:rFonts w:ascii="Times New Roman" w:eastAsia="方正仿宋_GBK" w:hAnsi="Times New Roman" w:cs="Times New Roman"/>
          <w:kern w:val="0"/>
          <w:sz w:val="32"/>
          <w:szCs w:val="32"/>
        </w:rPr>
        <w:t>．公务接待费</w:t>
      </w:r>
      <w:r w:rsidR="009F0FA3">
        <w:rPr>
          <w:rFonts w:ascii="Times New Roman" w:eastAsia="方正仿宋_GBK" w:hAnsi="Times New Roman" w:cs="Times New Roman"/>
          <w:kern w:val="0"/>
          <w:sz w:val="32"/>
          <w:szCs w:val="32"/>
          <w:u w:val="single"/>
        </w:rPr>
        <w:t>0.17</w:t>
      </w:r>
      <w:r w:rsidRPr="00A95B56">
        <w:rPr>
          <w:rFonts w:ascii="Times New Roman" w:eastAsia="方正仿宋_GBK" w:hAnsi="Times New Roman" w:cs="Times New Roman"/>
          <w:kern w:val="0"/>
          <w:sz w:val="32"/>
          <w:szCs w:val="32"/>
        </w:rPr>
        <w:t>万元</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完成预算的</w:t>
      </w:r>
      <w:r w:rsidR="009F0FA3">
        <w:rPr>
          <w:rFonts w:ascii="Times New Roman" w:eastAsia="方正仿宋_GBK" w:hAnsi="Times New Roman" w:cs="Times New Roman"/>
          <w:kern w:val="0"/>
          <w:sz w:val="32"/>
          <w:szCs w:val="32"/>
          <w:u w:val="single"/>
        </w:rPr>
        <w:t>8.5</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，比上年决算减少</w:t>
      </w:r>
      <w:r w:rsidR="009F0FA3">
        <w:rPr>
          <w:rFonts w:ascii="Times New Roman" w:eastAsia="方正仿宋_GBK" w:hAnsi="Times New Roman" w:cs="Times New Roman" w:hint="eastAsia"/>
          <w:kern w:val="0"/>
          <w:sz w:val="32"/>
          <w:szCs w:val="32"/>
        </w:rPr>
        <w:t>0</w:t>
      </w:r>
      <w:r w:rsidR="009F0FA3">
        <w:rPr>
          <w:rFonts w:ascii="Times New Roman" w:eastAsia="方正仿宋_GBK" w:hAnsi="Times New Roman" w:cs="Times New Roman"/>
          <w:kern w:val="0"/>
          <w:sz w:val="32"/>
          <w:szCs w:val="32"/>
        </w:rPr>
        <w:t>.63</w:t>
      </w:r>
      <w:r w:rsidRPr="00A95B56">
        <w:rPr>
          <w:rFonts w:ascii="Times New Roman" w:eastAsia="方正仿宋_GBK" w:hAnsi="Times New Roman" w:cs="Times New Roman"/>
          <w:kern w:val="0"/>
          <w:sz w:val="32"/>
          <w:szCs w:val="32"/>
        </w:rPr>
        <w:t>万元，主要原因为</w:t>
      </w:r>
      <w:r w:rsidR="009F0FA3">
        <w:rPr>
          <w:rFonts w:ascii="Times New Roman" w:eastAsia="方正仿宋_GBK" w:hAnsi="Times New Roman" w:cs="Times New Roman" w:hint="eastAsia"/>
          <w:kern w:val="0"/>
          <w:sz w:val="32"/>
          <w:szCs w:val="32"/>
        </w:rPr>
        <w:t>厉行节约</w:t>
      </w:r>
      <w:r w:rsidR="009F0FA3"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决算数小于预算数的主要原因</w:t>
      </w:r>
      <w:r w:rsidR="009F0FA3">
        <w:rPr>
          <w:rFonts w:ascii="Times New Roman" w:eastAsia="方正仿宋_GBK" w:hAnsi="Times New Roman" w:cs="Times New Roman" w:hint="eastAsia"/>
          <w:kern w:val="0"/>
          <w:sz w:val="32"/>
          <w:szCs w:val="32"/>
        </w:rPr>
        <w:t>疫情影响</w:t>
      </w:r>
      <w:r w:rsidR="009F0FA3">
        <w:rPr>
          <w:rFonts w:ascii="Times New Roman" w:eastAsia="方正仿宋_GBK" w:hAnsi="Times New Roman" w:cs="Times New Roman"/>
          <w:kern w:val="0"/>
          <w:sz w:val="32"/>
          <w:szCs w:val="32"/>
        </w:rPr>
        <w:t>取消了部分活动</w:t>
      </w:r>
      <w:r w:rsidR="009F0FA3"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其中：国内公务接待支出</w:t>
      </w:r>
      <w:r w:rsidR="00C23618">
        <w:rPr>
          <w:rFonts w:ascii="Times New Roman" w:eastAsia="方正仿宋_GBK" w:hAnsi="Times New Roman" w:cs="Times New Roman"/>
          <w:kern w:val="0"/>
          <w:sz w:val="32"/>
          <w:szCs w:val="32"/>
          <w:u w:val="single"/>
        </w:rPr>
        <w:t>0.17</w:t>
      </w:r>
      <w:r w:rsidRPr="00A95B56">
        <w:rPr>
          <w:rFonts w:ascii="Times New Roman" w:eastAsia="方正仿宋_GBK" w:hAnsi="Times New Roman" w:cs="Times New Roman"/>
          <w:kern w:val="0"/>
          <w:sz w:val="32"/>
          <w:szCs w:val="32"/>
        </w:rPr>
        <w:t>万元，接待</w:t>
      </w:r>
      <w:r w:rsidR="00C23618">
        <w:rPr>
          <w:rFonts w:ascii="Times New Roman" w:eastAsia="方正仿宋_GBK" w:hAnsi="Times New Roman" w:cs="Times New Roman"/>
          <w:kern w:val="0"/>
          <w:sz w:val="32"/>
          <w:szCs w:val="32"/>
          <w:u w:val="single"/>
        </w:rPr>
        <w:t>2</w:t>
      </w:r>
      <w:r w:rsidRPr="00A95B56">
        <w:rPr>
          <w:rFonts w:ascii="Times New Roman" w:eastAsia="方正仿宋_GBK" w:hAnsi="Times New Roman" w:cs="Times New Roman"/>
          <w:kern w:val="0"/>
          <w:sz w:val="32"/>
          <w:szCs w:val="32"/>
        </w:rPr>
        <w:t>批次，</w:t>
      </w:r>
      <w:r w:rsidR="00C23618">
        <w:rPr>
          <w:rFonts w:ascii="Times New Roman" w:eastAsia="方正仿宋_GBK" w:hAnsi="Times New Roman" w:cs="Times New Roman"/>
          <w:kern w:val="0"/>
          <w:sz w:val="32"/>
          <w:szCs w:val="32"/>
          <w:u w:val="single"/>
        </w:rPr>
        <w:t>18</w:t>
      </w:r>
      <w:r w:rsidRPr="00A95B56">
        <w:rPr>
          <w:rFonts w:ascii="Times New Roman" w:eastAsia="方正仿宋_GBK" w:hAnsi="Times New Roman" w:cs="Times New Roman"/>
          <w:kern w:val="0"/>
          <w:sz w:val="32"/>
          <w:szCs w:val="32"/>
        </w:rPr>
        <w:t>人次</w:t>
      </w:r>
      <w:r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主要为接待</w:t>
      </w:r>
      <w:r w:rsidR="00C23618">
        <w:rPr>
          <w:rFonts w:ascii="Times New Roman" w:eastAsia="方正仿宋_GBK" w:hAnsi="Times New Roman" w:cs="Times New Roman" w:hint="eastAsia"/>
          <w:kern w:val="0"/>
          <w:sz w:val="32"/>
          <w:szCs w:val="32"/>
        </w:rPr>
        <w:t>交流学习</w:t>
      </w:r>
      <w:r w:rsidR="00C23618" w:rsidRPr="00A95B56">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hint="eastAsia"/>
          <w:kern w:val="0"/>
          <w:sz w:val="32"/>
          <w:szCs w:val="32"/>
        </w:rPr>
        <w:t>国</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境</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hint="eastAsia"/>
          <w:kern w:val="0"/>
          <w:sz w:val="32"/>
          <w:szCs w:val="32"/>
        </w:rPr>
        <w:t>外公务</w:t>
      </w:r>
      <w:r w:rsidRPr="00A95B56">
        <w:rPr>
          <w:rFonts w:ascii="Times New Roman" w:eastAsia="方正仿宋_GBK" w:hAnsi="Times New Roman" w:cs="Times New Roman"/>
          <w:kern w:val="0"/>
          <w:sz w:val="32"/>
          <w:szCs w:val="32"/>
        </w:rPr>
        <w:t>接待支出</w:t>
      </w:r>
      <w:r w:rsidR="00C23618">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万元，接待</w:t>
      </w:r>
      <w:r w:rsidR="00C23618">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批次，</w:t>
      </w:r>
      <w:r w:rsidR="00C23618">
        <w:rPr>
          <w:rFonts w:ascii="Times New Roman" w:eastAsia="方正仿宋_GBK" w:hAnsi="Times New Roman" w:cs="Times New Roman"/>
          <w:kern w:val="0"/>
          <w:sz w:val="32"/>
          <w:szCs w:val="32"/>
          <w:u w:val="single"/>
        </w:rPr>
        <w:t>0</w:t>
      </w:r>
      <w:r w:rsidRPr="00A95B56">
        <w:rPr>
          <w:rFonts w:ascii="Times New Roman" w:eastAsia="方正仿宋_GBK" w:hAnsi="Times New Roman" w:cs="Times New Roman"/>
          <w:kern w:val="0"/>
          <w:sz w:val="32"/>
          <w:szCs w:val="32"/>
        </w:rPr>
        <w:t>人次。</w:t>
      </w:r>
    </w:p>
    <w:p w:rsidR="00781E73" w:rsidRDefault="00A13B6E"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t>泰州市高港区人民检察院</w:t>
      </w:r>
      <w:r w:rsidR="00506502">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年度一般公共预算拨款安排的会议费决算支出</w:t>
      </w:r>
      <w:r w:rsidR="009F0FA3">
        <w:rPr>
          <w:rFonts w:ascii="Times New Roman" w:eastAsia="方正仿宋_GBK" w:hAnsi="Times New Roman" w:cs="Times New Roman"/>
          <w:kern w:val="0"/>
          <w:sz w:val="32"/>
          <w:szCs w:val="32"/>
          <w:u w:val="single"/>
        </w:rPr>
        <w:t>1.54</w:t>
      </w:r>
      <w:r w:rsidR="00A95B56" w:rsidRPr="00A95B56">
        <w:rPr>
          <w:rFonts w:ascii="Times New Roman" w:eastAsia="方正仿宋_GBK" w:hAnsi="Times New Roman" w:cs="Times New Roman"/>
          <w:kern w:val="0"/>
          <w:sz w:val="32"/>
          <w:szCs w:val="32"/>
        </w:rPr>
        <w:t>万元，完成预算的</w:t>
      </w:r>
      <w:r w:rsidR="009F0FA3">
        <w:rPr>
          <w:rFonts w:ascii="Times New Roman" w:eastAsia="方正仿宋_GBK" w:hAnsi="Times New Roman" w:cs="Times New Roman"/>
          <w:kern w:val="0"/>
          <w:sz w:val="32"/>
          <w:szCs w:val="32"/>
          <w:u w:val="single"/>
        </w:rPr>
        <w:t>154</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，比上年决算增加</w:t>
      </w:r>
      <w:r w:rsidR="009F0FA3">
        <w:rPr>
          <w:rFonts w:ascii="Times New Roman" w:eastAsia="方正仿宋_GBK" w:hAnsi="Times New Roman" w:cs="Times New Roman" w:hint="eastAsia"/>
          <w:kern w:val="0"/>
          <w:sz w:val="32"/>
          <w:szCs w:val="32"/>
        </w:rPr>
        <w:t>1</w:t>
      </w:r>
      <w:r w:rsidR="009F0FA3">
        <w:rPr>
          <w:rFonts w:ascii="Times New Roman" w:eastAsia="方正仿宋_GBK" w:hAnsi="Times New Roman" w:cs="Times New Roman"/>
          <w:kern w:val="0"/>
          <w:sz w:val="32"/>
          <w:szCs w:val="32"/>
        </w:rPr>
        <w:t>.5</w:t>
      </w:r>
      <w:r w:rsidR="00A95B56" w:rsidRPr="00A95B56">
        <w:rPr>
          <w:rFonts w:ascii="Times New Roman" w:eastAsia="方正仿宋_GBK" w:hAnsi="Times New Roman" w:cs="Times New Roman"/>
          <w:kern w:val="0"/>
          <w:sz w:val="32"/>
          <w:szCs w:val="32"/>
        </w:rPr>
        <w:t>万元，主要原因为</w:t>
      </w:r>
      <w:r w:rsidR="009F0FA3">
        <w:rPr>
          <w:rFonts w:ascii="Times New Roman" w:eastAsia="方正仿宋_GBK" w:hAnsi="Times New Roman" w:cs="Times New Roman" w:hint="eastAsia"/>
          <w:kern w:val="0"/>
          <w:sz w:val="32"/>
          <w:szCs w:val="32"/>
        </w:rPr>
        <w:t>全省检察</w:t>
      </w:r>
      <w:r w:rsidR="009F0FA3">
        <w:rPr>
          <w:rFonts w:ascii="Times New Roman" w:eastAsia="方正仿宋_GBK" w:hAnsi="Times New Roman" w:cs="Times New Roman"/>
          <w:kern w:val="0"/>
          <w:sz w:val="32"/>
          <w:szCs w:val="32"/>
        </w:rPr>
        <w:t>业务条线会议在我院召开</w:t>
      </w:r>
      <w:r w:rsidR="009F0FA3"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决算数大于预算数的主要原因</w:t>
      </w:r>
      <w:r w:rsidR="009F0FA3">
        <w:rPr>
          <w:rFonts w:ascii="Times New Roman" w:eastAsia="方正仿宋_GBK" w:hAnsi="Times New Roman" w:cs="Times New Roman" w:hint="eastAsia"/>
          <w:kern w:val="0"/>
          <w:sz w:val="32"/>
          <w:szCs w:val="32"/>
        </w:rPr>
        <w:t>组织召开</w:t>
      </w:r>
      <w:r w:rsidR="009F0FA3">
        <w:rPr>
          <w:rFonts w:ascii="Times New Roman" w:eastAsia="方正仿宋_GBK" w:hAnsi="Times New Roman" w:cs="Times New Roman"/>
          <w:kern w:val="0"/>
          <w:sz w:val="32"/>
          <w:szCs w:val="32"/>
        </w:rPr>
        <w:t>了全省条线会议</w:t>
      </w:r>
      <w:r w:rsidR="009F0FA3" w:rsidRPr="00A95B56">
        <w:rPr>
          <w:rFonts w:ascii="Times New Roman" w:eastAsia="方正仿宋_GBK" w:hAnsi="Times New Roman" w:cs="Times New Roman"/>
          <w:kern w:val="0"/>
          <w:sz w:val="32"/>
          <w:szCs w:val="32"/>
        </w:rPr>
        <w:t>。</w:t>
      </w:r>
      <w:r w:rsidR="006B5EF6">
        <w:rPr>
          <w:rFonts w:ascii="Times New Roman" w:eastAsia="方正仿宋_GBK" w:hAnsi="Times New Roman" w:cs="Times New Roman"/>
          <w:kern w:val="0"/>
          <w:sz w:val="32"/>
          <w:szCs w:val="32"/>
        </w:rPr>
        <w:t>2020</w:t>
      </w:r>
      <w:r w:rsidR="00A95B56" w:rsidRPr="00A95B56">
        <w:rPr>
          <w:rFonts w:ascii="Times New Roman" w:eastAsia="方正仿宋_GBK" w:hAnsi="Times New Roman" w:cs="Times New Roman"/>
          <w:kern w:val="0"/>
          <w:sz w:val="32"/>
          <w:szCs w:val="32"/>
        </w:rPr>
        <w:t>年度全年召开会议</w:t>
      </w:r>
      <w:r w:rsidR="009F0FA3">
        <w:rPr>
          <w:rFonts w:ascii="Times New Roman" w:eastAsia="方正仿宋_GBK" w:hAnsi="Times New Roman" w:cs="Times New Roman"/>
          <w:kern w:val="0"/>
          <w:sz w:val="32"/>
          <w:szCs w:val="32"/>
          <w:u w:val="single"/>
        </w:rPr>
        <w:t>8</w:t>
      </w:r>
      <w:r w:rsidR="00A95B56" w:rsidRPr="00A95B56">
        <w:rPr>
          <w:rFonts w:ascii="Times New Roman" w:eastAsia="方正仿宋_GBK" w:hAnsi="Times New Roman" w:cs="Times New Roman"/>
          <w:kern w:val="0"/>
          <w:sz w:val="32"/>
          <w:szCs w:val="32"/>
        </w:rPr>
        <w:t>个，参加会议</w:t>
      </w:r>
      <w:r w:rsidR="009F0FA3">
        <w:rPr>
          <w:rFonts w:ascii="Times New Roman" w:eastAsia="方正仿宋_GBK" w:hAnsi="Times New Roman" w:cs="Times New Roman"/>
          <w:kern w:val="0"/>
          <w:sz w:val="32"/>
          <w:szCs w:val="32"/>
          <w:u w:val="single"/>
        </w:rPr>
        <w:t>60</w:t>
      </w:r>
      <w:r w:rsidR="00A95B56" w:rsidRPr="00A95B56">
        <w:rPr>
          <w:rFonts w:ascii="Times New Roman" w:eastAsia="方正仿宋_GBK" w:hAnsi="Times New Roman" w:cs="Times New Roman"/>
          <w:kern w:val="0"/>
          <w:sz w:val="32"/>
          <w:szCs w:val="32"/>
        </w:rPr>
        <w:t>人次。主要为召开</w:t>
      </w:r>
      <w:r w:rsidR="009F0FA3">
        <w:rPr>
          <w:rFonts w:ascii="Times New Roman" w:eastAsia="方正仿宋_GBK" w:hAnsi="Times New Roman" w:cs="Times New Roman" w:hint="eastAsia"/>
          <w:kern w:val="0"/>
          <w:sz w:val="32"/>
          <w:szCs w:val="32"/>
        </w:rPr>
        <w:t>条线会议</w:t>
      </w:r>
      <w:r w:rsidR="009F0FA3" w:rsidRPr="00A95B56">
        <w:rPr>
          <w:rFonts w:ascii="Times New Roman" w:eastAsia="方正仿宋_GBK" w:hAnsi="Times New Roman" w:cs="Times New Roman"/>
          <w:kern w:val="0"/>
          <w:sz w:val="32"/>
          <w:szCs w:val="32"/>
        </w:rPr>
        <w:t>。</w:t>
      </w:r>
    </w:p>
    <w:p w:rsidR="00781E73" w:rsidRDefault="00A13B6E"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t>泰州市高港区人民检察院</w:t>
      </w:r>
      <w:r w:rsidR="006B5EF6">
        <w:rPr>
          <w:rFonts w:ascii="Times New Roman" w:eastAsia="方正仿宋_GBK" w:hAnsi="Times New Roman" w:cs="Times New Roman"/>
          <w:kern w:val="0"/>
          <w:sz w:val="32"/>
          <w:szCs w:val="32"/>
        </w:rPr>
        <w:t>2020</w:t>
      </w:r>
      <w:r w:rsidR="00A95B56" w:rsidRPr="00A95B56">
        <w:rPr>
          <w:rFonts w:ascii="Times New Roman" w:eastAsia="方正仿宋_GBK" w:hAnsi="Times New Roman" w:cs="Times New Roman"/>
          <w:kern w:val="0"/>
          <w:sz w:val="32"/>
          <w:szCs w:val="32"/>
        </w:rPr>
        <w:t>年度一般公共预算拨款安排的培训费决算支出</w:t>
      </w:r>
      <w:r w:rsidR="00C23618">
        <w:rPr>
          <w:rFonts w:ascii="Times New Roman" w:eastAsia="方正仿宋_GBK" w:hAnsi="Times New Roman" w:cs="Times New Roman"/>
          <w:kern w:val="0"/>
          <w:sz w:val="32"/>
          <w:szCs w:val="32"/>
          <w:u w:val="single"/>
        </w:rPr>
        <w:t>0.4</w:t>
      </w:r>
      <w:r w:rsidR="00A95B56" w:rsidRPr="00A95B56">
        <w:rPr>
          <w:rFonts w:ascii="Times New Roman" w:eastAsia="方正仿宋_GBK" w:hAnsi="Times New Roman" w:cs="Times New Roman"/>
          <w:kern w:val="0"/>
          <w:sz w:val="32"/>
          <w:szCs w:val="32"/>
        </w:rPr>
        <w:t>万元，完成预算的</w:t>
      </w:r>
      <w:r w:rsidR="00C23618">
        <w:rPr>
          <w:rFonts w:ascii="Times New Roman" w:eastAsia="方正仿宋_GBK" w:hAnsi="Times New Roman" w:cs="Times New Roman"/>
          <w:kern w:val="0"/>
          <w:sz w:val="32"/>
          <w:szCs w:val="32"/>
          <w:u w:val="single"/>
        </w:rPr>
        <w:t>8</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，比上年决算减少</w:t>
      </w:r>
      <w:r w:rsidR="00C23618">
        <w:rPr>
          <w:rFonts w:ascii="Times New Roman" w:eastAsia="方正仿宋_GBK" w:hAnsi="Times New Roman" w:cs="Times New Roman" w:hint="eastAsia"/>
          <w:kern w:val="0"/>
          <w:sz w:val="32"/>
          <w:szCs w:val="32"/>
        </w:rPr>
        <w:t>5</w:t>
      </w:r>
      <w:r w:rsidR="00C23618">
        <w:rPr>
          <w:rFonts w:ascii="Times New Roman" w:eastAsia="方正仿宋_GBK" w:hAnsi="Times New Roman" w:cs="Times New Roman"/>
          <w:kern w:val="0"/>
          <w:sz w:val="32"/>
          <w:szCs w:val="32"/>
        </w:rPr>
        <w:t>.79</w:t>
      </w:r>
      <w:r w:rsidR="00A95B56" w:rsidRPr="00A95B56">
        <w:rPr>
          <w:rFonts w:ascii="Times New Roman" w:eastAsia="方正仿宋_GBK" w:hAnsi="Times New Roman" w:cs="Times New Roman"/>
          <w:kern w:val="0"/>
          <w:sz w:val="32"/>
          <w:szCs w:val="32"/>
        </w:rPr>
        <w:t>万元，主要原因为</w:t>
      </w:r>
      <w:r w:rsidR="00C23618">
        <w:rPr>
          <w:rFonts w:ascii="Times New Roman" w:eastAsia="方正仿宋_GBK" w:hAnsi="Times New Roman" w:cs="Times New Roman" w:hint="eastAsia"/>
          <w:kern w:val="0"/>
          <w:sz w:val="32"/>
          <w:szCs w:val="32"/>
        </w:rPr>
        <w:t>疫情影响大部分</w:t>
      </w:r>
      <w:r w:rsidR="00C23618">
        <w:rPr>
          <w:rFonts w:ascii="Times New Roman" w:eastAsia="方正仿宋_GBK" w:hAnsi="Times New Roman" w:cs="Times New Roman"/>
          <w:kern w:val="0"/>
          <w:sz w:val="32"/>
          <w:szCs w:val="32"/>
        </w:rPr>
        <w:t>培训未实施</w:t>
      </w:r>
      <w:r w:rsidR="00C23618"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决算数小于预算数的主要原因</w:t>
      </w:r>
      <w:r w:rsidR="00C23618">
        <w:rPr>
          <w:rFonts w:ascii="Times New Roman" w:eastAsia="方正仿宋_GBK" w:hAnsi="Times New Roman" w:cs="Times New Roman" w:hint="eastAsia"/>
          <w:kern w:val="0"/>
          <w:sz w:val="32"/>
          <w:szCs w:val="32"/>
        </w:rPr>
        <w:t>疫情影响</w:t>
      </w:r>
      <w:r w:rsidR="00C23618" w:rsidRPr="00A95B56">
        <w:rPr>
          <w:rFonts w:ascii="Times New Roman" w:eastAsia="方正仿宋_GBK" w:hAnsi="Times New Roman" w:cs="Times New Roman"/>
          <w:kern w:val="0"/>
          <w:sz w:val="32"/>
          <w:szCs w:val="32"/>
        </w:rPr>
        <w:t>。</w:t>
      </w:r>
      <w:r w:rsidR="001C5928">
        <w:rPr>
          <w:rFonts w:ascii="Times New Roman" w:eastAsia="方正仿宋_GBK" w:hAnsi="Times New Roman" w:cs="Times New Roman"/>
          <w:kern w:val="0"/>
          <w:sz w:val="32"/>
          <w:szCs w:val="32"/>
        </w:rPr>
        <w:t>2020</w:t>
      </w:r>
      <w:r w:rsidR="00A95B56" w:rsidRPr="00A95B56">
        <w:rPr>
          <w:rFonts w:ascii="Times New Roman" w:eastAsia="方正仿宋_GBK" w:hAnsi="Times New Roman" w:cs="Times New Roman"/>
          <w:kern w:val="0"/>
          <w:sz w:val="32"/>
          <w:szCs w:val="32"/>
        </w:rPr>
        <w:t>年度全年组织培训</w:t>
      </w:r>
      <w:r w:rsidR="00C23618">
        <w:rPr>
          <w:rFonts w:ascii="Times New Roman" w:eastAsia="方正仿宋_GBK" w:hAnsi="Times New Roman" w:cs="Times New Roman"/>
          <w:kern w:val="0"/>
          <w:sz w:val="32"/>
          <w:szCs w:val="32"/>
          <w:u w:val="single"/>
        </w:rPr>
        <w:t>1</w:t>
      </w:r>
      <w:r w:rsidR="00A95B56" w:rsidRPr="00A95B56">
        <w:rPr>
          <w:rFonts w:ascii="Times New Roman" w:eastAsia="方正仿宋_GBK" w:hAnsi="Times New Roman" w:cs="Times New Roman"/>
          <w:kern w:val="0"/>
          <w:sz w:val="32"/>
          <w:szCs w:val="32"/>
        </w:rPr>
        <w:t>个，组织培训</w:t>
      </w:r>
      <w:r w:rsidR="00C23618">
        <w:rPr>
          <w:rFonts w:ascii="Times New Roman" w:eastAsia="方正仿宋_GBK" w:hAnsi="Times New Roman" w:cs="Times New Roman"/>
          <w:kern w:val="0"/>
          <w:sz w:val="32"/>
          <w:szCs w:val="32"/>
          <w:u w:val="single"/>
        </w:rPr>
        <w:t>2</w:t>
      </w:r>
      <w:r w:rsidR="00A95B56" w:rsidRPr="00A95B56">
        <w:rPr>
          <w:rFonts w:ascii="Times New Roman" w:eastAsia="方正仿宋_GBK" w:hAnsi="Times New Roman" w:cs="Times New Roman"/>
          <w:kern w:val="0"/>
          <w:sz w:val="32"/>
          <w:szCs w:val="32"/>
        </w:rPr>
        <w:t>人次。主要为培训</w:t>
      </w:r>
      <w:r w:rsidR="00C23618">
        <w:rPr>
          <w:rFonts w:ascii="Times New Roman" w:eastAsia="方正仿宋_GBK" w:hAnsi="Times New Roman" w:cs="Times New Roman" w:hint="eastAsia"/>
          <w:kern w:val="0"/>
          <w:sz w:val="32"/>
          <w:szCs w:val="32"/>
        </w:rPr>
        <w:t>业务知识</w:t>
      </w:r>
      <w:r w:rsidR="00C23618" w:rsidRPr="00A95B56">
        <w:rPr>
          <w:rFonts w:ascii="Times New Roman" w:eastAsia="方正仿宋_GBK" w:hAnsi="Times New Roman" w:cs="Times New Roman"/>
          <w:kern w:val="0"/>
          <w:sz w:val="32"/>
          <w:szCs w:val="32"/>
        </w:rPr>
        <w:t>。</w:t>
      </w:r>
    </w:p>
    <w:p w:rsidR="00781E73" w:rsidRDefault="00A95B56" w:rsidP="00781E73">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十、政府性基金预算</w:t>
      </w:r>
      <w:r w:rsidRPr="00A95B56">
        <w:rPr>
          <w:rFonts w:ascii="方正黑体_GBK" w:eastAsia="方正黑体_GBK" w:hAnsi="Times New Roman" w:cs="Times New Roman" w:hint="eastAsia"/>
          <w:kern w:val="0"/>
          <w:sz w:val="32"/>
          <w:szCs w:val="32"/>
        </w:rPr>
        <w:t>财政</w:t>
      </w:r>
      <w:r w:rsidRPr="00A95B56">
        <w:rPr>
          <w:rFonts w:ascii="方正黑体_GBK" w:eastAsia="方正黑体_GBK" w:hAnsi="Times New Roman" w:cs="Times New Roman"/>
          <w:kern w:val="0"/>
          <w:sz w:val="32"/>
          <w:szCs w:val="32"/>
        </w:rPr>
        <w:t>拨款收入支出决算情况说明</w:t>
      </w:r>
    </w:p>
    <w:p w:rsidR="00781E73" w:rsidRDefault="00A13B6E">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13B6E">
        <w:rPr>
          <w:rFonts w:ascii="Times New Roman" w:eastAsia="方正仿宋_GBK" w:hAnsi="Times New Roman" w:cs="Times New Roman" w:hint="eastAsia"/>
          <w:kern w:val="0"/>
          <w:sz w:val="32"/>
          <w:szCs w:val="32"/>
        </w:rPr>
        <w:lastRenderedPageBreak/>
        <w:t>泰州市高港区人民检察院</w:t>
      </w:r>
      <w:r w:rsidR="00506502">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年政府性基金预算财政拨款年初结转和结余</w:t>
      </w:r>
      <w:r w:rsidR="00C23618">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万元，本年收入决算</w:t>
      </w:r>
      <w:r w:rsidR="00C23618">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万元，本年支出决算</w:t>
      </w:r>
      <w:r w:rsidR="00C23618">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万元，年末结转和结余</w:t>
      </w:r>
      <w:r w:rsidR="00C23618">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w:t>
      </w:r>
    </w:p>
    <w:p w:rsidR="00781E73" w:rsidRDefault="00A95B56" w:rsidP="00781E73">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i/>
          <w:kern w:val="0"/>
          <w:sz w:val="32"/>
          <w:szCs w:val="32"/>
        </w:rPr>
        <w:t>按</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公开</w:t>
      </w:r>
      <w:r w:rsidRPr="00A95B56">
        <w:rPr>
          <w:rFonts w:ascii="Times New Roman" w:eastAsia="方正仿宋_GBK" w:hAnsi="Times New Roman" w:cs="Times New Roman"/>
          <w:i/>
          <w:kern w:val="0"/>
          <w:sz w:val="32"/>
          <w:szCs w:val="32"/>
        </w:rPr>
        <w:t>10</w:t>
      </w:r>
      <w:r w:rsidRPr="00A95B56">
        <w:rPr>
          <w:rFonts w:ascii="Times New Roman" w:eastAsia="方正仿宋_GBK" w:hAnsi="Times New Roman" w:cs="Times New Roman"/>
          <w:i/>
          <w:kern w:val="0"/>
          <w:sz w:val="32"/>
          <w:szCs w:val="32"/>
        </w:rPr>
        <w:t>表</w:t>
      </w:r>
      <w:r w:rsidRPr="00A95B56">
        <w:rPr>
          <w:rFonts w:ascii="Times New Roman" w:eastAsia="方正仿宋_GBK" w:hAnsi="Times New Roman" w:cs="Times New Roman"/>
          <w:i/>
          <w:kern w:val="0"/>
          <w:sz w:val="32"/>
          <w:szCs w:val="32"/>
        </w:rPr>
        <w:t xml:space="preserve"> </w:t>
      </w:r>
      <w:r w:rsidRPr="00A95B56">
        <w:rPr>
          <w:rFonts w:ascii="Times New Roman" w:eastAsia="方正仿宋_GBK" w:hAnsi="Times New Roman" w:cs="Times New Roman"/>
          <w:i/>
          <w:kern w:val="0"/>
          <w:sz w:val="32"/>
          <w:szCs w:val="32"/>
        </w:rPr>
        <w:t>政府性基金预算财政拨款收入支出决算表</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中支出功能分类</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项</w:t>
      </w:r>
      <w:r w:rsidRPr="00A95B56">
        <w:rPr>
          <w:rFonts w:ascii="Times New Roman" w:eastAsia="方正仿宋_GBK" w:hAnsi="Times New Roman" w:cs="Times New Roman"/>
          <w:i/>
          <w:kern w:val="0"/>
          <w:sz w:val="32"/>
          <w:szCs w:val="32"/>
        </w:rPr>
        <w:t>”</w:t>
      </w:r>
      <w:r w:rsidRPr="00A95B56">
        <w:rPr>
          <w:rFonts w:ascii="Times New Roman" w:eastAsia="方正仿宋_GBK" w:hAnsi="Times New Roman" w:cs="Times New Roman"/>
          <w:i/>
          <w:kern w:val="0"/>
          <w:sz w:val="32"/>
          <w:szCs w:val="32"/>
        </w:rPr>
        <w:t>级科目，并结合部门实际情况分类填写</w:t>
      </w:r>
      <w:r w:rsidRPr="00A95B56">
        <w:rPr>
          <w:rFonts w:ascii="Times New Roman" w:eastAsia="方正仿宋_GBK" w:hAnsi="Times New Roman" w:cs="Times New Roman"/>
          <w:kern w:val="0"/>
          <w:sz w:val="32"/>
          <w:szCs w:val="32"/>
        </w:rPr>
        <w:t>）</w:t>
      </w:r>
    </w:p>
    <w:p w:rsidR="001E1C49" w:rsidRDefault="00A95B56" w:rsidP="001E1C49">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十一、机关运行经费支出决算情况说明</w:t>
      </w:r>
    </w:p>
    <w:p w:rsidR="001E1C49" w:rsidRDefault="00506502" w:rsidP="001E1C49">
      <w:pPr>
        <w:autoSpaceDE w:val="0"/>
        <w:autoSpaceDN w:val="0"/>
        <w:snapToGrid w:val="0"/>
        <w:spacing w:line="550" w:lineRule="exact"/>
        <w:ind w:firstLineChars="200" w:firstLine="640"/>
        <w:rPr>
          <w:rFonts w:ascii="Times New Roman" w:eastAsia="方正仿宋_GBK" w:hAnsi="Times New Roman" w:cs="Times New Roman"/>
          <w:i/>
          <w:kern w:val="0"/>
          <w:sz w:val="32"/>
          <w:szCs w:val="32"/>
        </w:rPr>
      </w:pPr>
      <w:r>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年本部门机关运行经费支出</w:t>
      </w:r>
      <w:r w:rsidR="00C23618">
        <w:rPr>
          <w:rFonts w:ascii="Times New Roman" w:eastAsia="方正仿宋_GBK" w:hAnsi="Times New Roman" w:cs="Times New Roman"/>
          <w:kern w:val="0"/>
          <w:sz w:val="32"/>
          <w:szCs w:val="32"/>
          <w:u w:val="single"/>
        </w:rPr>
        <w:t>75.21</w:t>
      </w:r>
      <w:r w:rsidR="00A95B56" w:rsidRPr="00A95B56">
        <w:rPr>
          <w:rFonts w:ascii="Times New Roman" w:eastAsia="方正仿宋_GBK" w:hAnsi="Times New Roman" w:cs="Times New Roman"/>
          <w:kern w:val="0"/>
          <w:sz w:val="32"/>
          <w:szCs w:val="32"/>
        </w:rPr>
        <w:t>万元，比</w:t>
      </w:r>
      <w:r w:rsidR="000D3A30">
        <w:rPr>
          <w:rFonts w:ascii="Times New Roman" w:eastAsia="方正仿宋_GBK" w:hAnsi="Times New Roman" w:cs="Times New Roman" w:hint="eastAsia"/>
          <w:kern w:val="0"/>
          <w:sz w:val="32"/>
          <w:szCs w:val="32"/>
        </w:rPr>
        <w:t>上</w:t>
      </w:r>
      <w:r w:rsidR="00A95B56" w:rsidRPr="00A95B56">
        <w:rPr>
          <w:rFonts w:ascii="Times New Roman" w:eastAsia="方正仿宋_GBK" w:hAnsi="Times New Roman" w:cs="Times New Roman"/>
          <w:kern w:val="0"/>
          <w:sz w:val="32"/>
          <w:szCs w:val="32"/>
        </w:rPr>
        <w:t>年增加</w:t>
      </w:r>
      <w:r w:rsidR="00C23618">
        <w:rPr>
          <w:rFonts w:ascii="Times New Roman" w:eastAsia="方正仿宋_GBK" w:hAnsi="Times New Roman" w:cs="Times New Roman" w:hint="eastAsia"/>
          <w:kern w:val="0"/>
          <w:sz w:val="32"/>
          <w:szCs w:val="32"/>
        </w:rPr>
        <w:t>31.41</w:t>
      </w:r>
      <w:r w:rsidR="00A95B56" w:rsidRPr="00A95B56">
        <w:rPr>
          <w:rFonts w:ascii="Times New Roman" w:eastAsia="方正仿宋_GBK" w:hAnsi="Times New Roman" w:cs="Times New Roman"/>
          <w:kern w:val="0"/>
          <w:sz w:val="32"/>
          <w:szCs w:val="32"/>
        </w:rPr>
        <w:t>万元，增长</w:t>
      </w:r>
      <w:r w:rsidR="00C23618">
        <w:rPr>
          <w:rFonts w:ascii="Times New Roman" w:eastAsia="方正仿宋_GBK" w:hAnsi="Times New Roman" w:cs="Times New Roman" w:hint="eastAsia"/>
          <w:kern w:val="0"/>
          <w:sz w:val="32"/>
          <w:szCs w:val="32"/>
        </w:rPr>
        <w:t>7</w:t>
      </w:r>
      <w:r w:rsidR="00C23618">
        <w:rPr>
          <w:rFonts w:ascii="Times New Roman" w:eastAsia="方正仿宋_GBK" w:hAnsi="Times New Roman" w:cs="Times New Roman"/>
          <w:kern w:val="0"/>
          <w:sz w:val="32"/>
          <w:szCs w:val="32"/>
        </w:rPr>
        <w:t>1.71</w:t>
      </w:r>
      <w:r w:rsidR="00A95B56" w:rsidRPr="00A95B56">
        <w:rPr>
          <w:rFonts w:ascii="Times New Roman" w:eastAsia="方正仿宋_GBK" w:hAnsi="Times New Roman" w:cs="Times New Roman"/>
          <w:kern w:val="0"/>
          <w:sz w:val="32"/>
          <w:szCs w:val="32"/>
        </w:rPr>
        <w:t xml:space="preserve"> %</w:t>
      </w:r>
      <w:r w:rsidR="00A95B56" w:rsidRPr="00A95B56">
        <w:rPr>
          <w:rFonts w:ascii="Times New Roman" w:eastAsia="方正仿宋_GBK" w:hAnsi="Times New Roman" w:cs="Times New Roman"/>
          <w:kern w:val="0"/>
          <w:sz w:val="32"/>
          <w:szCs w:val="32"/>
        </w:rPr>
        <w:t>。主要原因是：</w:t>
      </w:r>
      <w:r w:rsidR="00C23618">
        <w:rPr>
          <w:rFonts w:ascii="Times New Roman" w:eastAsia="方正仿宋_GBK" w:hAnsi="Times New Roman" w:cs="Times New Roman" w:hint="eastAsia"/>
          <w:kern w:val="0"/>
          <w:sz w:val="32"/>
          <w:szCs w:val="32"/>
        </w:rPr>
        <w:t>结构</w:t>
      </w:r>
      <w:r w:rsidR="00C23618">
        <w:rPr>
          <w:rFonts w:ascii="Times New Roman" w:eastAsia="方正仿宋_GBK" w:hAnsi="Times New Roman" w:cs="Times New Roman"/>
          <w:kern w:val="0"/>
          <w:sz w:val="32"/>
          <w:szCs w:val="32"/>
        </w:rPr>
        <w:t>调整</w:t>
      </w:r>
      <w:r w:rsidR="00C23618" w:rsidRPr="00A95B56">
        <w:rPr>
          <w:rFonts w:ascii="Times New Roman" w:eastAsia="方正仿宋_GBK" w:hAnsi="Times New Roman" w:cs="Times New Roman"/>
          <w:kern w:val="0"/>
          <w:sz w:val="32"/>
          <w:szCs w:val="32"/>
        </w:rPr>
        <w:t>。</w:t>
      </w:r>
      <w:r w:rsidR="00C23618" w:rsidRPr="00A95B56">
        <w:rPr>
          <w:rFonts w:ascii="Times New Roman" w:eastAsia="方正仿宋_GBK" w:hAnsi="Times New Roman" w:cs="Times New Roman"/>
          <w:i/>
          <w:kern w:val="0"/>
          <w:sz w:val="32"/>
          <w:szCs w:val="32"/>
        </w:rPr>
        <w:t>（</w:t>
      </w:r>
      <w:r w:rsidR="00A95B56" w:rsidRPr="00A95B56">
        <w:rPr>
          <w:rFonts w:ascii="Times New Roman" w:eastAsia="方正仿宋_GBK" w:hAnsi="Times New Roman" w:cs="Times New Roman"/>
          <w:i/>
          <w:kern w:val="0"/>
          <w:sz w:val="32"/>
          <w:szCs w:val="32"/>
        </w:rPr>
        <w:t>具体增减原因由部门根据实际情况填列）</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十二、政府采购支出决算情况说明</w:t>
      </w:r>
    </w:p>
    <w:p w:rsidR="00B05926" w:rsidRDefault="00506502"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20</w:t>
      </w:r>
      <w:r w:rsidR="000D3A30">
        <w:rPr>
          <w:rFonts w:ascii="Times New Roman" w:eastAsia="方正仿宋_GBK" w:hAnsi="Times New Roman" w:cs="Times New Roman"/>
          <w:kern w:val="0"/>
          <w:sz w:val="32"/>
          <w:szCs w:val="32"/>
        </w:rPr>
        <w:t>20</w:t>
      </w:r>
      <w:r w:rsidR="00A95B56" w:rsidRPr="00A95B56">
        <w:rPr>
          <w:rFonts w:ascii="Times New Roman" w:eastAsia="方正仿宋_GBK" w:hAnsi="Times New Roman" w:cs="Times New Roman"/>
          <w:kern w:val="0"/>
          <w:sz w:val="32"/>
          <w:szCs w:val="32"/>
        </w:rPr>
        <w:t>年度政府采购支出总额</w:t>
      </w:r>
      <w:r w:rsidR="00C23618">
        <w:rPr>
          <w:rFonts w:ascii="Times New Roman" w:eastAsia="方正仿宋_GBK" w:hAnsi="Times New Roman" w:cs="Times New Roman"/>
          <w:kern w:val="0"/>
          <w:sz w:val="32"/>
          <w:szCs w:val="32"/>
          <w:u w:val="single"/>
        </w:rPr>
        <w:t>18.36</w:t>
      </w:r>
      <w:r w:rsidR="00A95B56" w:rsidRPr="00A95B56">
        <w:rPr>
          <w:rFonts w:ascii="Times New Roman" w:eastAsia="方正仿宋_GBK" w:hAnsi="Times New Roman" w:cs="Times New Roman"/>
          <w:kern w:val="0"/>
          <w:sz w:val="32"/>
          <w:szCs w:val="32"/>
        </w:rPr>
        <w:t>万元，其中：政府采购货物支出</w:t>
      </w:r>
      <w:r w:rsidR="00CC3EAB">
        <w:rPr>
          <w:rFonts w:ascii="Times New Roman" w:eastAsia="方正仿宋_GBK" w:hAnsi="Times New Roman" w:cs="Times New Roman"/>
          <w:kern w:val="0"/>
          <w:sz w:val="32"/>
          <w:szCs w:val="32"/>
          <w:u w:val="single"/>
        </w:rPr>
        <w:t>18.36</w:t>
      </w:r>
      <w:r w:rsidR="00A95B56" w:rsidRPr="00A95B56">
        <w:rPr>
          <w:rFonts w:ascii="Times New Roman" w:eastAsia="方正仿宋_GBK" w:hAnsi="Times New Roman" w:cs="Times New Roman"/>
          <w:kern w:val="0"/>
          <w:sz w:val="32"/>
          <w:szCs w:val="32"/>
        </w:rPr>
        <w:t>万元、政府采购工程支出</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万元、政府采购服务支出</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万元。授予中小企业合同金额</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万元，占政府采购支出总额的</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，其中：授予小微企业合同金额</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万元，占政府采购支出总额的</w:t>
      </w:r>
      <w:r w:rsidR="00CC3EAB">
        <w:rPr>
          <w:rFonts w:ascii="Times New Roman" w:eastAsia="方正仿宋_GBK" w:hAnsi="Times New Roman" w:cs="Times New Roman"/>
          <w:kern w:val="0"/>
          <w:sz w:val="32"/>
          <w:szCs w:val="32"/>
          <w:u w:val="single"/>
        </w:rPr>
        <w:t>0</w:t>
      </w:r>
      <w:r w:rsidR="00A95B56" w:rsidRPr="00A95B56">
        <w:rPr>
          <w:rFonts w:ascii="Times New Roman" w:eastAsia="方正仿宋_GBK" w:hAnsi="Times New Roman" w:cs="Times New Roman"/>
          <w:kern w:val="0"/>
          <w:sz w:val="32"/>
          <w:szCs w:val="32"/>
        </w:rPr>
        <w:t>%</w:t>
      </w:r>
      <w:r w:rsidR="00A95B56" w:rsidRPr="00A95B5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十三、国有资产占用情况</w:t>
      </w:r>
      <w:r w:rsidR="00145F83">
        <w:rPr>
          <w:rFonts w:ascii="方正黑体_GBK" w:eastAsia="方正黑体_GBK" w:hAnsi="Times New Roman" w:cs="Times New Roman" w:hint="eastAsia"/>
          <w:kern w:val="0"/>
          <w:sz w:val="32"/>
          <w:szCs w:val="32"/>
        </w:rPr>
        <w:t>说明</w:t>
      </w:r>
    </w:p>
    <w:p w:rsidR="00095720" w:rsidRDefault="00C23618"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C64769">
        <w:rPr>
          <w:rFonts w:ascii="Times New Roman" w:eastAsia="方正仿宋_GBK" w:hAnsi="Times New Roman" w:cs="Times New Roman"/>
          <w:kern w:val="0"/>
          <w:sz w:val="32"/>
          <w:szCs w:val="32"/>
        </w:rPr>
        <w:t>本部门共有车辆</w:t>
      </w:r>
      <w:r w:rsidRPr="00C64769">
        <w:rPr>
          <w:rFonts w:ascii="Times New Roman" w:eastAsia="方正仿宋_GBK" w:hAnsi="Times New Roman" w:cs="Times New Roman"/>
          <w:kern w:val="0"/>
          <w:sz w:val="32"/>
          <w:szCs w:val="32"/>
        </w:rPr>
        <w:t>10</w:t>
      </w:r>
      <w:r w:rsidRPr="00C64769">
        <w:rPr>
          <w:rFonts w:ascii="Times New Roman" w:eastAsia="方正仿宋_GBK" w:hAnsi="Times New Roman" w:cs="Times New Roman"/>
          <w:kern w:val="0"/>
          <w:sz w:val="32"/>
          <w:szCs w:val="32"/>
        </w:rPr>
        <w:t>辆，其中，</w:t>
      </w:r>
      <w:r w:rsidRPr="00C64769">
        <w:rPr>
          <w:rFonts w:ascii="Times New Roman" w:eastAsia="方正仿宋_GBK" w:hAnsi="Times New Roman" w:cs="Times New Roman" w:hint="eastAsia"/>
          <w:kern w:val="0"/>
          <w:sz w:val="32"/>
          <w:szCs w:val="32"/>
        </w:rPr>
        <w:t>副</w:t>
      </w:r>
      <w:r w:rsidRPr="00C64769">
        <w:rPr>
          <w:rFonts w:ascii="Times New Roman" w:eastAsia="方正仿宋_GBK" w:hAnsi="Times New Roman" w:cs="Times New Roman"/>
          <w:kern w:val="0"/>
          <w:sz w:val="32"/>
          <w:szCs w:val="32"/>
        </w:rPr>
        <w:t>部</w:t>
      </w:r>
      <w:r w:rsidRPr="00C64769">
        <w:rPr>
          <w:rFonts w:ascii="Times New Roman" w:eastAsia="方正仿宋_GBK" w:hAnsi="Times New Roman" w:cs="Times New Roman" w:hint="eastAsia"/>
          <w:kern w:val="0"/>
          <w:sz w:val="32"/>
          <w:szCs w:val="32"/>
        </w:rPr>
        <w:t>（省</w:t>
      </w:r>
      <w:r w:rsidRPr="00C64769">
        <w:rPr>
          <w:rFonts w:ascii="Times New Roman" w:eastAsia="方正仿宋_GBK" w:hAnsi="Times New Roman" w:cs="Times New Roman"/>
          <w:kern w:val="0"/>
          <w:sz w:val="32"/>
          <w:szCs w:val="32"/>
        </w:rPr>
        <w:t>）级</w:t>
      </w:r>
      <w:r w:rsidRPr="00C64769">
        <w:rPr>
          <w:rFonts w:ascii="Times New Roman" w:eastAsia="方正仿宋_GBK" w:hAnsi="Times New Roman" w:cs="Times New Roman" w:hint="eastAsia"/>
          <w:kern w:val="0"/>
          <w:sz w:val="32"/>
          <w:szCs w:val="32"/>
        </w:rPr>
        <w:t>及</w:t>
      </w:r>
      <w:r w:rsidRPr="00C64769">
        <w:rPr>
          <w:rFonts w:ascii="Times New Roman" w:eastAsia="方正仿宋_GBK" w:hAnsi="Times New Roman" w:cs="Times New Roman"/>
          <w:kern w:val="0"/>
          <w:sz w:val="32"/>
          <w:szCs w:val="32"/>
        </w:rPr>
        <w:t>以上领导用车</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辆、</w:t>
      </w:r>
      <w:r w:rsidRPr="00C64769">
        <w:rPr>
          <w:rFonts w:ascii="方正仿宋_GBK" w:eastAsia="方正仿宋_GBK" w:hAnsi="Calibri" w:cs="Times New Roman" w:hint="eastAsia"/>
          <w:sz w:val="32"/>
          <w:szCs w:val="32"/>
        </w:rPr>
        <w:t>主要领导干部用车</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辆、</w:t>
      </w:r>
      <w:r w:rsidRPr="00C64769">
        <w:rPr>
          <w:rFonts w:ascii="Times New Roman" w:eastAsia="方正仿宋_GBK" w:hAnsi="Times New Roman" w:cs="Times New Roman" w:hint="eastAsia"/>
          <w:kern w:val="0"/>
          <w:sz w:val="32"/>
          <w:szCs w:val="32"/>
        </w:rPr>
        <w:t>机要通信</w:t>
      </w:r>
      <w:r w:rsidRPr="00C64769">
        <w:rPr>
          <w:rFonts w:ascii="Times New Roman" w:eastAsia="方正仿宋_GBK" w:hAnsi="Times New Roman" w:cs="Times New Roman"/>
          <w:kern w:val="0"/>
          <w:sz w:val="32"/>
          <w:szCs w:val="32"/>
        </w:rPr>
        <w:t>用车</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辆、</w:t>
      </w:r>
      <w:r w:rsidRPr="00C64769">
        <w:rPr>
          <w:rFonts w:ascii="Times New Roman" w:eastAsia="方正仿宋_GBK" w:hAnsi="Times New Roman" w:cs="Times New Roman" w:hint="eastAsia"/>
          <w:kern w:val="0"/>
          <w:sz w:val="32"/>
          <w:szCs w:val="32"/>
        </w:rPr>
        <w:t>应急</w:t>
      </w:r>
      <w:r w:rsidRPr="00C64769">
        <w:rPr>
          <w:rFonts w:ascii="Times New Roman" w:eastAsia="方正仿宋_GBK" w:hAnsi="Times New Roman" w:cs="Times New Roman"/>
          <w:kern w:val="0"/>
          <w:sz w:val="32"/>
          <w:szCs w:val="32"/>
        </w:rPr>
        <w:t>保障</w:t>
      </w:r>
      <w:r w:rsidRPr="00C64769">
        <w:rPr>
          <w:rFonts w:ascii="Times New Roman" w:eastAsia="方正仿宋_GBK" w:hAnsi="Times New Roman" w:cs="Times New Roman" w:hint="eastAsia"/>
          <w:kern w:val="0"/>
          <w:sz w:val="32"/>
          <w:szCs w:val="32"/>
        </w:rPr>
        <w:t>用车</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辆</w:t>
      </w:r>
      <w:r w:rsidRPr="00C64769">
        <w:rPr>
          <w:rFonts w:ascii="Times New Roman" w:eastAsia="方正仿宋_GBK" w:hAnsi="Times New Roman" w:cs="Times New Roman" w:hint="eastAsia"/>
          <w:kern w:val="0"/>
          <w:sz w:val="32"/>
          <w:szCs w:val="32"/>
        </w:rPr>
        <w:t>、</w:t>
      </w:r>
      <w:r w:rsidRPr="00C64769">
        <w:rPr>
          <w:rFonts w:ascii="Times New Roman" w:eastAsia="方正仿宋_GBK" w:hAnsi="Times New Roman" w:cs="Times New Roman"/>
          <w:kern w:val="0"/>
          <w:sz w:val="32"/>
          <w:szCs w:val="32"/>
        </w:rPr>
        <w:t>执法执勤用车</w:t>
      </w:r>
      <w:r w:rsidRPr="00C64769">
        <w:rPr>
          <w:rFonts w:ascii="Times New Roman" w:eastAsia="方正仿宋_GBK" w:hAnsi="Times New Roman" w:cs="Times New Roman"/>
          <w:kern w:val="0"/>
          <w:sz w:val="32"/>
          <w:szCs w:val="32"/>
        </w:rPr>
        <w:t>8</w:t>
      </w:r>
      <w:r w:rsidRPr="00C64769">
        <w:rPr>
          <w:rFonts w:ascii="Times New Roman" w:eastAsia="方正仿宋_GBK" w:hAnsi="Times New Roman" w:cs="Times New Roman"/>
          <w:kern w:val="0"/>
          <w:sz w:val="32"/>
          <w:szCs w:val="32"/>
        </w:rPr>
        <w:t>辆、特种专业技术用车</w:t>
      </w:r>
      <w:r w:rsidRPr="00C64769">
        <w:rPr>
          <w:rFonts w:ascii="Times New Roman" w:eastAsia="方正仿宋_GBK" w:hAnsi="Times New Roman" w:cs="Times New Roman"/>
          <w:kern w:val="0"/>
          <w:sz w:val="32"/>
          <w:szCs w:val="32"/>
        </w:rPr>
        <w:t>1</w:t>
      </w:r>
      <w:r w:rsidRPr="00C64769">
        <w:rPr>
          <w:rFonts w:ascii="Times New Roman" w:eastAsia="方正仿宋_GBK" w:hAnsi="Times New Roman" w:cs="Times New Roman"/>
          <w:kern w:val="0"/>
          <w:sz w:val="32"/>
          <w:szCs w:val="32"/>
        </w:rPr>
        <w:t>辆、</w:t>
      </w:r>
      <w:r w:rsidRPr="00C64769">
        <w:rPr>
          <w:rFonts w:ascii="Times New Roman" w:eastAsia="方正仿宋_GBK" w:hAnsi="Times New Roman" w:cs="Times New Roman" w:hint="eastAsia"/>
          <w:kern w:val="0"/>
          <w:sz w:val="32"/>
          <w:szCs w:val="32"/>
        </w:rPr>
        <w:t>离退休干部</w:t>
      </w:r>
      <w:r w:rsidRPr="00C64769">
        <w:rPr>
          <w:rFonts w:ascii="Times New Roman" w:eastAsia="方正仿宋_GBK" w:hAnsi="Times New Roman" w:cs="Times New Roman"/>
          <w:kern w:val="0"/>
          <w:sz w:val="32"/>
          <w:szCs w:val="32"/>
        </w:rPr>
        <w:t>用车</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辆</w:t>
      </w:r>
      <w:r w:rsidRPr="00C64769">
        <w:rPr>
          <w:rFonts w:ascii="Times New Roman" w:eastAsia="方正仿宋_GBK" w:hAnsi="Times New Roman" w:cs="Times New Roman" w:hint="eastAsia"/>
          <w:kern w:val="0"/>
          <w:sz w:val="32"/>
          <w:szCs w:val="32"/>
        </w:rPr>
        <w:t>、</w:t>
      </w:r>
      <w:r w:rsidRPr="00C64769">
        <w:rPr>
          <w:rFonts w:ascii="Times New Roman" w:eastAsia="方正仿宋_GBK" w:hAnsi="Times New Roman" w:cs="Times New Roman"/>
          <w:kern w:val="0"/>
          <w:sz w:val="32"/>
          <w:szCs w:val="32"/>
        </w:rPr>
        <w:t>其他用车</w:t>
      </w:r>
      <w:r w:rsidRPr="00C64769">
        <w:rPr>
          <w:rFonts w:ascii="Times New Roman" w:eastAsia="方正仿宋_GBK" w:hAnsi="Times New Roman" w:cs="Times New Roman"/>
          <w:kern w:val="0"/>
          <w:sz w:val="32"/>
          <w:szCs w:val="32"/>
        </w:rPr>
        <w:t>1</w:t>
      </w:r>
      <w:r w:rsidRPr="00C64769">
        <w:rPr>
          <w:rFonts w:ascii="Times New Roman" w:eastAsia="方正仿宋_GBK" w:hAnsi="Times New Roman" w:cs="Times New Roman"/>
          <w:kern w:val="0"/>
          <w:sz w:val="32"/>
          <w:szCs w:val="32"/>
        </w:rPr>
        <w:t>辆，其他用车主要是</w:t>
      </w:r>
      <w:r w:rsidRPr="00C64769">
        <w:rPr>
          <w:rFonts w:ascii="Times New Roman" w:eastAsia="方正仿宋_GBK" w:hAnsi="Times New Roman" w:cs="Times New Roman" w:hint="eastAsia"/>
          <w:kern w:val="0"/>
          <w:sz w:val="32"/>
          <w:szCs w:val="32"/>
        </w:rPr>
        <w:t>一般</w:t>
      </w:r>
      <w:r w:rsidRPr="00C64769">
        <w:rPr>
          <w:rFonts w:ascii="Times New Roman" w:eastAsia="方正仿宋_GBK" w:hAnsi="Times New Roman" w:cs="Times New Roman"/>
          <w:kern w:val="0"/>
          <w:sz w:val="32"/>
          <w:szCs w:val="32"/>
        </w:rPr>
        <w:t>公务</w:t>
      </w:r>
      <w:r w:rsidRPr="00C64769">
        <w:rPr>
          <w:rFonts w:ascii="Times New Roman" w:eastAsia="方正仿宋_GBK" w:hAnsi="Times New Roman" w:cs="Times New Roman" w:hint="eastAsia"/>
          <w:kern w:val="0"/>
          <w:sz w:val="32"/>
          <w:szCs w:val="32"/>
        </w:rPr>
        <w:t>用车</w:t>
      </w:r>
      <w:r w:rsidRPr="00C64769">
        <w:rPr>
          <w:rFonts w:ascii="Times New Roman" w:eastAsia="方正仿宋_GBK" w:hAnsi="Times New Roman" w:cs="Times New Roman"/>
          <w:kern w:val="0"/>
          <w:sz w:val="32"/>
          <w:szCs w:val="32"/>
        </w:rPr>
        <w:t>；单</w:t>
      </w:r>
      <w:r w:rsidRPr="00C64769">
        <w:rPr>
          <w:rFonts w:ascii="Times New Roman" w:eastAsia="方正仿宋_GBK" w:hAnsi="Times New Roman" w:cs="Times New Roman" w:hint="eastAsia"/>
          <w:kern w:val="0"/>
          <w:sz w:val="32"/>
          <w:szCs w:val="32"/>
        </w:rPr>
        <w:t>价</w:t>
      </w:r>
      <w:r w:rsidRPr="00C64769">
        <w:rPr>
          <w:rFonts w:ascii="Times New Roman" w:eastAsia="方正仿宋_GBK" w:hAnsi="Times New Roman" w:cs="Times New Roman" w:hint="eastAsia"/>
          <w:kern w:val="0"/>
          <w:sz w:val="32"/>
          <w:szCs w:val="32"/>
        </w:rPr>
        <w:t>50</w:t>
      </w:r>
      <w:r w:rsidRPr="00C64769">
        <w:rPr>
          <w:rFonts w:ascii="Times New Roman" w:eastAsia="方正仿宋_GBK" w:hAnsi="Times New Roman" w:cs="Times New Roman" w:hint="eastAsia"/>
          <w:kern w:val="0"/>
          <w:sz w:val="32"/>
          <w:szCs w:val="32"/>
        </w:rPr>
        <w:t>万元</w:t>
      </w:r>
      <w:r w:rsidRPr="00C64769">
        <w:rPr>
          <w:rFonts w:ascii="Times New Roman" w:eastAsia="方正仿宋_GBK" w:hAnsi="Times New Roman" w:cs="Times New Roman"/>
          <w:kern w:val="0"/>
          <w:sz w:val="32"/>
          <w:szCs w:val="32"/>
        </w:rPr>
        <w:t>（含）以上的通用设备</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台（套）</w:t>
      </w:r>
      <w:r w:rsidRPr="00C64769">
        <w:rPr>
          <w:rFonts w:ascii="Times New Roman" w:eastAsia="方正仿宋_GBK" w:hAnsi="Times New Roman" w:cs="Times New Roman" w:hint="eastAsia"/>
          <w:kern w:val="0"/>
          <w:sz w:val="32"/>
          <w:szCs w:val="32"/>
        </w:rPr>
        <w:t>,</w:t>
      </w:r>
      <w:r w:rsidRPr="00C64769">
        <w:rPr>
          <w:rFonts w:ascii="Times New Roman" w:eastAsia="方正仿宋_GBK" w:hAnsi="Times New Roman" w:cs="Times New Roman"/>
          <w:kern w:val="0"/>
          <w:sz w:val="32"/>
          <w:szCs w:val="32"/>
        </w:rPr>
        <w:t>单价</w:t>
      </w:r>
      <w:r w:rsidRPr="00C64769">
        <w:rPr>
          <w:rFonts w:ascii="Times New Roman" w:eastAsia="方正仿宋_GBK" w:hAnsi="Times New Roman" w:cs="Times New Roman" w:hint="eastAsia"/>
          <w:kern w:val="0"/>
          <w:sz w:val="32"/>
          <w:szCs w:val="32"/>
        </w:rPr>
        <w:t>100</w:t>
      </w:r>
      <w:r w:rsidRPr="00C64769">
        <w:rPr>
          <w:rFonts w:ascii="Times New Roman" w:eastAsia="方正仿宋_GBK" w:hAnsi="Times New Roman" w:cs="Times New Roman" w:hint="eastAsia"/>
          <w:kern w:val="0"/>
          <w:sz w:val="32"/>
          <w:szCs w:val="32"/>
        </w:rPr>
        <w:t>万元</w:t>
      </w:r>
      <w:r w:rsidRPr="00C64769">
        <w:rPr>
          <w:rFonts w:ascii="Times New Roman" w:eastAsia="方正仿宋_GBK" w:hAnsi="Times New Roman" w:cs="Times New Roman"/>
          <w:kern w:val="0"/>
          <w:sz w:val="32"/>
          <w:szCs w:val="32"/>
        </w:rPr>
        <w:t>（含）以上的专用设备</w:t>
      </w:r>
      <w:r w:rsidRPr="00C64769">
        <w:rPr>
          <w:rFonts w:ascii="Times New Roman" w:eastAsia="方正仿宋_GBK" w:hAnsi="Times New Roman" w:cs="Times New Roman"/>
          <w:kern w:val="0"/>
          <w:sz w:val="32"/>
          <w:szCs w:val="32"/>
        </w:rPr>
        <w:t>0</w:t>
      </w:r>
      <w:r w:rsidRPr="00C64769">
        <w:rPr>
          <w:rFonts w:ascii="Times New Roman" w:eastAsia="方正仿宋_GBK" w:hAnsi="Times New Roman" w:cs="Times New Roman"/>
          <w:kern w:val="0"/>
          <w:sz w:val="32"/>
          <w:szCs w:val="32"/>
        </w:rPr>
        <w:t>台（套）。</w:t>
      </w:r>
      <w:r w:rsidR="002F17C4" w:rsidRPr="00E21B88">
        <w:rPr>
          <w:rFonts w:ascii="Times New Roman" w:eastAsia="方正仿宋_GBK" w:hAnsi="Times New Roman" w:cs="Times New Roman" w:hint="eastAsia"/>
          <w:i/>
          <w:kern w:val="0"/>
          <w:sz w:val="32"/>
          <w:szCs w:val="32"/>
        </w:rPr>
        <w:t>（各地可结合</w:t>
      </w:r>
      <w:r w:rsidR="002F17C4" w:rsidRPr="00E21B88">
        <w:rPr>
          <w:rFonts w:ascii="Times New Roman" w:eastAsia="方正仿宋_GBK" w:hAnsi="Times New Roman" w:cs="Times New Roman"/>
          <w:i/>
          <w:kern w:val="0"/>
          <w:sz w:val="32"/>
          <w:szCs w:val="32"/>
        </w:rPr>
        <w:t>实际</w:t>
      </w:r>
      <w:r w:rsidR="002F17C4" w:rsidRPr="00E21B88">
        <w:rPr>
          <w:rFonts w:ascii="Times New Roman" w:eastAsia="方正仿宋_GBK" w:hAnsi="Times New Roman" w:cs="Times New Roman" w:hint="eastAsia"/>
          <w:i/>
          <w:kern w:val="0"/>
          <w:sz w:val="32"/>
          <w:szCs w:val="32"/>
        </w:rPr>
        <w:t>填列）</w:t>
      </w:r>
      <w:r w:rsidR="00C42626" w:rsidRPr="00C42626">
        <w:rPr>
          <w:rFonts w:ascii="Times New Roman" w:eastAsia="方正仿宋_GBK" w:hAnsi="Times New Roman" w:cs="Times New Roman"/>
          <w:kern w:val="0"/>
          <w:sz w:val="32"/>
          <w:szCs w:val="32"/>
        </w:rPr>
        <w:t>。</w:t>
      </w:r>
    </w:p>
    <w:p w:rsidR="00B05926" w:rsidRDefault="00A95B56" w:rsidP="00B05926">
      <w:pPr>
        <w:autoSpaceDE w:val="0"/>
        <w:autoSpaceDN w:val="0"/>
        <w:snapToGrid w:val="0"/>
        <w:spacing w:line="550" w:lineRule="exact"/>
        <w:ind w:firstLineChars="200" w:firstLine="640"/>
        <w:rPr>
          <w:rFonts w:ascii="方正黑体_GBK" w:eastAsia="方正黑体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、预算绩效评价工作开展情况</w:t>
      </w:r>
    </w:p>
    <w:p w:rsidR="00A95B56" w:rsidRPr="009A5687" w:rsidRDefault="00E66209" w:rsidP="00B05926">
      <w:pPr>
        <w:autoSpaceDE w:val="0"/>
        <w:autoSpaceDN w:val="0"/>
        <w:snapToGrid w:val="0"/>
        <w:spacing w:line="550" w:lineRule="exact"/>
        <w:ind w:firstLineChars="200" w:firstLine="640"/>
        <w:rPr>
          <w:rFonts w:ascii="Times New Roman" w:eastAsia="方正仿宋_GBK" w:hAnsi="Times New Roman" w:cs="Times New Roman"/>
          <w:kern w:val="0"/>
          <w:sz w:val="32"/>
          <w:szCs w:val="32"/>
        </w:rPr>
      </w:pPr>
      <w:r w:rsidRPr="009A5687">
        <w:rPr>
          <w:rFonts w:ascii="Times New Roman" w:eastAsia="仿宋" w:hAnsi="Times New Roman" w:cs="Times New Roman"/>
          <w:kern w:val="0"/>
          <w:sz w:val="32"/>
          <w:szCs w:val="32"/>
        </w:rPr>
        <w:lastRenderedPageBreak/>
        <w:t>20</w:t>
      </w:r>
      <w:r w:rsidR="000D3A30">
        <w:rPr>
          <w:rFonts w:ascii="Times New Roman" w:eastAsia="仿宋" w:hAnsi="Times New Roman" w:cs="Times New Roman"/>
          <w:kern w:val="0"/>
          <w:sz w:val="32"/>
          <w:szCs w:val="32"/>
        </w:rPr>
        <w:t>20</w:t>
      </w:r>
      <w:r w:rsidRPr="009A5687">
        <w:rPr>
          <w:rFonts w:ascii="Times New Roman" w:eastAsia="仿宋" w:hAnsi="Times New Roman" w:cs="Times New Roman"/>
          <w:kern w:val="0"/>
          <w:sz w:val="32"/>
          <w:szCs w:val="32"/>
        </w:rPr>
        <w:t>年度，本部门共</w:t>
      </w:r>
      <w:r w:rsidR="00C23618">
        <w:rPr>
          <w:rFonts w:ascii="Times New Roman" w:eastAsia="仿宋" w:hAnsi="Times New Roman" w:cs="Times New Roman"/>
          <w:kern w:val="0"/>
          <w:sz w:val="32"/>
          <w:szCs w:val="32"/>
        </w:rPr>
        <w:t>1</w:t>
      </w:r>
      <w:r w:rsidR="00DA0AFB" w:rsidRPr="009A5687">
        <w:rPr>
          <w:rFonts w:ascii="Times New Roman" w:eastAsia="仿宋" w:hAnsi="Times New Roman" w:cs="Times New Roman"/>
          <w:kern w:val="0"/>
          <w:sz w:val="32"/>
          <w:szCs w:val="32"/>
        </w:rPr>
        <w:t>个项目开展了</w:t>
      </w:r>
      <w:r w:rsidRPr="009A5687">
        <w:rPr>
          <w:rFonts w:ascii="Times New Roman" w:eastAsia="仿宋" w:hAnsi="Times New Roman" w:cs="Times New Roman"/>
          <w:kern w:val="0"/>
          <w:sz w:val="32"/>
          <w:szCs w:val="32"/>
        </w:rPr>
        <w:t>财政重点绩效评价，涉及财政性资金合计</w:t>
      </w:r>
      <w:r w:rsidR="00C23618">
        <w:rPr>
          <w:rFonts w:ascii="Times New Roman" w:eastAsia="仿宋" w:hAnsi="Times New Roman" w:cs="Times New Roman"/>
          <w:kern w:val="0"/>
          <w:sz w:val="32"/>
          <w:szCs w:val="32"/>
        </w:rPr>
        <w:t>84.72</w:t>
      </w:r>
      <w:r w:rsidRPr="009A5687">
        <w:rPr>
          <w:rFonts w:ascii="Times New Roman" w:eastAsia="仿宋" w:hAnsi="Times New Roman" w:cs="Times New Roman"/>
          <w:kern w:val="0"/>
          <w:sz w:val="32"/>
          <w:szCs w:val="32"/>
        </w:rPr>
        <w:t>万元；本部门（</w:t>
      </w:r>
      <w:r w:rsidR="00A13B6E" w:rsidRPr="00A13B6E">
        <w:rPr>
          <w:sz w:val="28"/>
          <w:szCs w:val="28"/>
        </w:rPr>
        <w:sym w:font="Wingdings 2" w:char="0052"/>
      </w:r>
      <w:r w:rsidR="00FE5127">
        <w:rPr>
          <w:rFonts w:ascii="Times New Roman" w:eastAsia="仿宋" w:hAnsi="Times New Roman" w:cs="Times New Roman" w:hint="eastAsia"/>
          <w:kern w:val="0"/>
          <w:sz w:val="32"/>
          <w:szCs w:val="32"/>
        </w:rPr>
        <w:t>开展、□未开展</w:t>
      </w:r>
      <w:r w:rsidR="00DA0AFB" w:rsidRPr="009A5687">
        <w:rPr>
          <w:rFonts w:ascii="Times New Roman" w:eastAsia="仿宋" w:hAnsi="Times New Roman" w:cs="Times New Roman"/>
          <w:kern w:val="0"/>
          <w:sz w:val="32"/>
          <w:szCs w:val="32"/>
        </w:rPr>
        <w:t>）</w:t>
      </w:r>
      <w:r w:rsidRPr="009A5687">
        <w:rPr>
          <w:rFonts w:ascii="Times New Roman" w:eastAsia="仿宋" w:hAnsi="Times New Roman" w:cs="Times New Roman"/>
          <w:kern w:val="0"/>
          <w:sz w:val="32"/>
          <w:szCs w:val="32"/>
        </w:rPr>
        <w:t>财政整体支出重点绩效评价，涉及财政性资金</w:t>
      </w:r>
      <w:r w:rsidR="00CC3EAB">
        <w:rPr>
          <w:rFonts w:ascii="Times New Roman" w:eastAsia="仿宋" w:hAnsi="Times New Roman" w:cs="Times New Roman"/>
          <w:kern w:val="0"/>
          <w:sz w:val="32"/>
          <w:szCs w:val="32"/>
        </w:rPr>
        <w:t>84.72</w:t>
      </w:r>
      <w:r w:rsidRPr="009A5687">
        <w:rPr>
          <w:rFonts w:ascii="Times New Roman" w:eastAsia="仿宋" w:hAnsi="Times New Roman" w:cs="Times New Roman"/>
          <w:kern w:val="0"/>
          <w:sz w:val="32"/>
          <w:szCs w:val="32"/>
        </w:rPr>
        <w:t>万元；本部门单位共</w:t>
      </w:r>
      <w:r w:rsidR="00CC3EAB">
        <w:rPr>
          <w:rFonts w:ascii="Times New Roman" w:eastAsia="仿宋" w:hAnsi="Times New Roman" w:cs="Times New Roman"/>
          <w:kern w:val="0"/>
          <w:sz w:val="32"/>
          <w:szCs w:val="32"/>
        </w:rPr>
        <w:t>1</w:t>
      </w:r>
      <w:r w:rsidRPr="009A5687">
        <w:rPr>
          <w:rFonts w:ascii="Times New Roman" w:eastAsia="仿宋" w:hAnsi="Times New Roman" w:cs="Times New Roman"/>
          <w:kern w:val="0"/>
          <w:sz w:val="32"/>
          <w:szCs w:val="32"/>
        </w:rPr>
        <w:t>个项目开展了绩效自评，涉及财政性资金合计</w:t>
      </w:r>
      <w:r w:rsidR="00CC3EAB">
        <w:rPr>
          <w:rFonts w:ascii="Times New Roman" w:eastAsia="仿宋" w:hAnsi="Times New Roman" w:cs="Times New Roman"/>
          <w:kern w:val="0"/>
          <w:sz w:val="32"/>
          <w:szCs w:val="32"/>
        </w:rPr>
        <w:t>84.72</w:t>
      </w:r>
      <w:r w:rsidRPr="009A5687">
        <w:rPr>
          <w:rFonts w:ascii="Times New Roman" w:eastAsia="仿宋" w:hAnsi="Times New Roman" w:cs="Times New Roman"/>
          <w:kern w:val="0"/>
          <w:sz w:val="32"/>
          <w:szCs w:val="32"/>
        </w:rPr>
        <w:t>万元</w:t>
      </w:r>
      <w:r w:rsidR="002F17C4" w:rsidRPr="00E21B88">
        <w:rPr>
          <w:rFonts w:ascii="Times New Roman" w:eastAsia="方正仿宋_GBK" w:hAnsi="Times New Roman" w:cs="Times New Roman" w:hint="eastAsia"/>
          <w:i/>
          <w:kern w:val="0"/>
          <w:sz w:val="32"/>
          <w:szCs w:val="32"/>
        </w:rPr>
        <w:t>（各地可结合</w:t>
      </w:r>
      <w:r w:rsidR="002F17C4" w:rsidRPr="00E21B88">
        <w:rPr>
          <w:rFonts w:ascii="Times New Roman" w:eastAsia="方正仿宋_GBK" w:hAnsi="Times New Roman" w:cs="Times New Roman"/>
          <w:i/>
          <w:kern w:val="0"/>
          <w:sz w:val="32"/>
          <w:szCs w:val="32"/>
        </w:rPr>
        <w:t>实际</w:t>
      </w:r>
      <w:r w:rsidR="002F17C4" w:rsidRPr="00E21B88">
        <w:rPr>
          <w:rFonts w:ascii="Times New Roman" w:eastAsia="方正仿宋_GBK" w:hAnsi="Times New Roman" w:cs="Times New Roman" w:hint="eastAsia"/>
          <w:i/>
          <w:kern w:val="0"/>
          <w:sz w:val="32"/>
          <w:szCs w:val="32"/>
        </w:rPr>
        <w:t>填列）</w:t>
      </w:r>
      <w:r w:rsidRPr="009A5687">
        <w:rPr>
          <w:rFonts w:ascii="Times New Roman" w:eastAsia="仿宋" w:hAnsi="Times New Roman" w:cs="Times New Roman"/>
          <w:kern w:val="0"/>
          <w:sz w:val="32"/>
          <w:szCs w:val="32"/>
        </w:rPr>
        <w:t>。</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p>
    <w:p w:rsidR="00A95B56" w:rsidRPr="00A95B56" w:rsidRDefault="00A95B56" w:rsidP="00A95B56">
      <w:pPr>
        <w:autoSpaceDE w:val="0"/>
        <w:autoSpaceDN w:val="0"/>
        <w:snapToGrid w:val="0"/>
        <w:spacing w:before="100" w:beforeAutospacing="1" w:after="100" w:afterAutospacing="1" w:line="550" w:lineRule="exact"/>
        <w:jc w:val="center"/>
        <w:rPr>
          <w:rFonts w:ascii="Times New Roman" w:eastAsia="方正小标宋_GBK" w:hAnsi="Times New Roman" w:cs="Times New Roman"/>
          <w:kern w:val="0"/>
          <w:sz w:val="36"/>
          <w:szCs w:val="36"/>
        </w:rPr>
      </w:pPr>
      <w:r w:rsidRPr="00A95B56">
        <w:rPr>
          <w:rFonts w:ascii="Times New Roman" w:eastAsia="方正小标宋_GBK" w:hAnsi="Times New Roman" w:cs="Times New Roman"/>
          <w:kern w:val="0"/>
          <w:sz w:val="36"/>
          <w:szCs w:val="36"/>
        </w:rPr>
        <w:t>第四部分　名词解释</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一、财政拨款收入：</w:t>
      </w:r>
      <w:r w:rsidRPr="00A95B56">
        <w:rPr>
          <w:rFonts w:ascii="Times New Roman" w:eastAsia="方正仿宋_GBK" w:hAnsi="Times New Roman" w:cs="Times New Roman"/>
          <w:kern w:val="0"/>
          <w:sz w:val="32"/>
          <w:szCs w:val="32"/>
        </w:rPr>
        <w:t>指单位本年度从</w:t>
      </w:r>
      <w:r w:rsidRPr="00A95B56">
        <w:rPr>
          <w:rFonts w:ascii="Times New Roman" w:eastAsia="方正仿宋_GBK" w:hAnsi="Times New Roman" w:cs="Times New Roman" w:hint="eastAsia"/>
          <w:kern w:val="0"/>
          <w:sz w:val="32"/>
          <w:szCs w:val="32"/>
        </w:rPr>
        <w:t>同级</w:t>
      </w:r>
      <w:r w:rsidRPr="00A95B56">
        <w:rPr>
          <w:rFonts w:ascii="Times New Roman" w:eastAsia="方正仿宋_GBK" w:hAnsi="Times New Roman" w:cs="Times New Roman"/>
          <w:kern w:val="0"/>
          <w:sz w:val="32"/>
          <w:szCs w:val="32"/>
        </w:rPr>
        <w:t>财政部门取得的</w:t>
      </w:r>
      <w:r w:rsidR="00C1090D">
        <w:rPr>
          <w:rFonts w:ascii="Times New Roman" w:eastAsia="方正仿宋_GBK" w:hAnsi="Times New Roman" w:cs="Times New Roman" w:hint="eastAsia"/>
          <w:kern w:val="0"/>
          <w:sz w:val="32"/>
          <w:szCs w:val="32"/>
        </w:rPr>
        <w:t>各</w:t>
      </w:r>
      <w:r w:rsidR="00C1090D">
        <w:rPr>
          <w:rFonts w:ascii="Times New Roman" w:eastAsia="方正仿宋_GBK" w:hAnsi="Times New Roman" w:cs="Times New Roman"/>
          <w:kern w:val="0"/>
          <w:sz w:val="32"/>
          <w:szCs w:val="32"/>
        </w:rPr>
        <w:t>类</w:t>
      </w:r>
      <w:r w:rsidRPr="00A95B56">
        <w:rPr>
          <w:rFonts w:ascii="Times New Roman" w:eastAsia="方正仿宋_GBK" w:hAnsi="Times New Roman" w:cs="Times New Roman"/>
          <w:kern w:val="0"/>
          <w:sz w:val="32"/>
          <w:szCs w:val="32"/>
        </w:rPr>
        <w:t>财政拨款。</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二、上级补助收入：</w:t>
      </w:r>
      <w:r w:rsidRPr="00A95B56">
        <w:rPr>
          <w:rFonts w:ascii="Times New Roman" w:eastAsia="方正仿宋_GBK" w:hAnsi="Times New Roman" w:cs="Times New Roman"/>
          <w:kern w:val="0"/>
          <w:sz w:val="32"/>
          <w:szCs w:val="32"/>
        </w:rPr>
        <w:t>指事业单位从主管部门和上级单位取得的非财政补助收入。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三、事业收入：</w:t>
      </w:r>
      <w:r w:rsidRPr="00A95B56">
        <w:rPr>
          <w:rFonts w:ascii="Times New Roman" w:eastAsia="方正仿宋_GBK" w:hAnsi="Times New Roman" w:cs="Times New Roman"/>
          <w:kern w:val="0"/>
          <w:sz w:val="32"/>
          <w:szCs w:val="32"/>
        </w:rPr>
        <w:t>指事业单位开展专业业务活动及其辅助活动取得的收入，事业单位收到的财政专户实际核拨的教育收费等资金在此反映。</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四、经营收入：</w:t>
      </w:r>
      <w:r w:rsidRPr="00A95B56">
        <w:rPr>
          <w:rFonts w:ascii="Times New Roman" w:eastAsia="方正仿宋_GBK" w:hAnsi="Times New Roman" w:cs="Times New Roman"/>
          <w:kern w:val="0"/>
          <w:sz w:val="32"/>
          <w:szCs w:val="32"/>
        </w:rPr>
        <w:t>指事业单位在专业业务活动及其辅助活动之外开展非独立核算经营活动取得的收入。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五、附属单位</w:t>
      </w:r>
      <w:r w:rsidR="00C1090D">
        <w:rPr>
          <w:rFonts w:ascii="方正黑体_GBK" w:eastAsia="方正黑体_GBK" w:hAnsi="Times New Roman" w:cs="Times New Roman" w:hint="eastAsia"/>
          <w:kern w:val="0"/>
          <w:sz w:val="32"/>
          <w:szCs w:val="32"/>
        </w:rPr>
        <w:t>上</w:t>
      </w:r>
      <w:r w:rsidRPr="00A95B56">
        <w:rPr>
          <w:rFonts w:ascii="方正黑体_GBK" w:eastAsia="方正黑体_GBK" w:hAnsi="Times New Roman" w:cs="Times New Roman"/>
          <w:kern w:val="0"/>
          <w:sz w:val="32"/>
          <w:szCs w:val="32"/>
        </w:rPr>
        <w:t>缴</w:t>
      </w:r>
      <w:r w:rsidR="00C1090D">
        <w:rPr>
          <w:rFonts w:ascii="方正黑体_GBK" w:eastAsia="方正黑体_GBK" w:hAnsi="Times New Roman" w:cs="Times New Roman" w:hint="eastAsia"/>
          <w:kern w:val="0"/>
          <w:sz w:val="32"/>
          <w:szCs w:val="32"/>
        </w:rPr>
        <w:t>收入</w:t>
      </w:r>
      <w:r w:rsidRPr="00A95B56">
        <w:rPr>
          <w:rFonts w:ascii="方正黑体_GBK" w:eastAsia="方正黑体_GBK" w:hAnsi="Times New Roman" w:cs="Times New Roman"/>
          <w:kern w:val="0"/>
          <w:sz w:val="32"/>
          <w:szCs w:val="32"/>
        </w:rPr>
        <w:t>：</w:t>
      </w:r>
      <w:r w:rsidRPr="00A95B56">
        <w:rPr>
          <w:rFonts w:ascii="Times New Roman" w:eastAsia="方正仿宋_GBK" w:hAnsi="Times New Roman" w:cs="Times New Roman"/>
          <w:kern w:val="0"/>
          <w:sz w:val="32"/>
          <w:szCs w:val="32"/>
        </w:rPr>
        <w:t>指事业单位附属独立核算单位按照有关规定上缴的收入。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六、其他收入：</w:t>
      </w:r>
      <w:r w:rsidRPr="00A95B56">
        <w:rPr>
          <w:rFonts w:ascii="Times New Roman" w:eastAsia="方正仿宋_GBK" w:hAnsi="Times New Roman" w:cs="Times New Roman"/>
          <w:kern w:val="0"/>
          <w:sz w:val="32"/>
          <w:szCs w:val="32"/>
        </w:rPr>
        <w:t>指单位取得的除上述</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财政拨款收入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事业收入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经营收入</w:t>
      </w:r>
      <w:r w:rsidRPr="00A95B56">
        <w:rPr>
          <w:rFonts w:ascii="Times New Roman" w:eastAsia="方正仿宋_GBK" w:hAnsi="Times New Roman" w:cs="Times New Roman"/>
          <w:kern w:val="0"/>
          <w:sz w:val="32"/>
          <w:szCs w:val="32"/>
        </w:rPr>
        <w:t>”</w:t>
      </w:r>
      <w:r w:rsidRPr="00A95B56">
        <w:rPr>
          <w:rFonts w:ascii="Times New Roman" w:eastAsia="方正仿宋_GBK" w:hAnsi="Times New Roman" w:cs="Times New Roman"/>
          <w:kern w:val="0"/>
          <w:sz w:val="32"/>
          <w:szCs w:val="32"/>
        </w:rPr>
        <w:t>等以外的各项收入。</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七、</w:t>
      </w:r>
      <w:r w:rsidR="00C1090D">
        <w:rPr>
          <w:rFonts w:ascii="方正黑体_GBK" w:eastAsia="方正黑体_GBK" w:hAnsi="Times New Roman" w:cs="Times New Roman" w:hint="eastAsia"/>
          <w:kern w:val="0"/>
          <w:sz w:val="32"/>
          <w:szCs w:val="32"/>
        </w:rPr>
        <w:t>使用</w:t>
      </w:r>
      <w:r w:rsidR="00C1090D">
        <w:rPr>
          <w:rFonts w:ascii="方正黑体_GBK" w:eastAsia="方正黑体_GBK" w:hAnsi="Times New Roman" w:cs="Times New Roman"/>
          <w:kern w:val="0"/>
          <w:sz w:val="32"/>
          <w:szCs w:val="32"/>
        </w:rPr>
        <w:t>非财政拨款结余</w:t>
      </w:r>
      <w:r w:rsidRPr="00A95B56">
        <w:rPr>
          <w:rFonts w:ascii="方正黑体_GBK" w:eastAsia="方正黑体_GBK" w:hAnsi="Times New Roman" w:cs="Times New Roman"/>
          <w:kern w:val="0"/>
          <w:sz w:val="32"/>
          <w:szCs w:val="32"/>
        </w:rPr>
        <w:t>：</w:t>
      </w:r>
      <w:r w:rsidRPr="00A95B56">
        <w:rPr>
          <w:rFonts w:ascii="Times New Roman" w:eastAsia="方正仿宋_GBK" w:hAnsi="Times New Roman" w:cs="Times New Roman"/>
          <w:kern w:val="0"/>
          <w:sz w:val="32"/>
          <w:szCs w:val="32"/>
        </w:rPr>
        <w:t>指事业单位</w:t>
      </w:r>
      <w:r w:rsidR="00C1090D">
        <w:rPr>
          <w:rFonts w:ascii="Times New Roman" w:eastAsia="方正仿宋_GBK" w:hAnsi="Times New Roman" w:cs="Times New Roman" w:hint="eastAsia"/>
          <w:kern w:val="0"/>
          <w:sz w:val="32"/>
          <w:szCs w:val="32"/>
        </w:rPr>
        <w:t>使用非</w:t>
      </w:r>
      <w:r w:rsidR="00C1090D">
        <w:rPr>
          <w:rFonts w:ascii="Times New Roman" w:eastAsia="方正仿宋_GBK" w:hAnsi="Times New Roman" w:cs="Times New Roman"/>
          <w:kern w:val="0"/>
          <w:sz w:val="32"/>
          <w:szCs w:val="32"/>
        </w:rPr>
        <w:t>财政拨款结余（原</w:t>
      </w:r>
      <w:r w:rsidRPr="00A95B56">
        <w:rPr>
          <w:rFonts w:ascii="Times New Roman" w:eastAsia="方正仿宋_GBK" w:hAnsi="Times New Roman" w:cs="Times New Roman"/>
          <w:kern w:val="0"/>
          <w:sz w:val="32"/>
          <w:szCs w:val="32"/>
        </w:rPr>
        <w:t>事业基金</w:t>
      </w:r>
      <w:r w:rsidR="00C1090D">
        <w:rPr>
          <w:rFonts w:ascii="Times New Roman" w:eastAsia="方正仿宋_GBK" w:hAnsi="Times New Roman" w:cs="Times New Roman" w:hint="eastAsia"/>
          <w:kern w:val="0"/>
          <w:sz w:val="32"/>
          <w:szCs w:val="32"/>
        </w:rPr>
        <w:t>）</w:t>
      </w:r>
      <w:r w:rsidRPr="00A95B56">
        <w:rPr>
          <w:rFonts w:ascii="Times New Roman" w:eastAsia="方正仿宋_GBK" w:hAnsi="Times New Roman" w:cs="Times New Roman"/>
          <w:kern w:val="0"/>
          <w:sz w:val="32"/>
          <w:szCs w:val="32"/>
        </w:rPr>
        <w:t>弥补当年收支差额的数额。</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八、年初结转和结余：</w:t>
      </w:r>
      <w:r w:rsidRPr="00A95B56">
        <w:rPr>
          <w:rFonts w:ascii="Times New Roman" w:eastAsia="方正仿宋_GBK" w:hAnsi="Times New Roman" w:cs="Times New Roman"/>
          <w:kern w:val="0"/>
          <w:sz w:val="32"/>
          <w:szCs w:val="32"/>
        </w:rPr>
        <w:t>指单位上年结转本年使用的基本支出</w:t>
      </w:r>
      <w:r w:rsidRPr="00A95B56">
        <w:rPr>
          <w:rFonts w:ascii="Times New Roman" w:eastAsia="方正仿宋_GBK" w:hAnsi="Times New Roman" w:cs="Times New Roman"/>
          <w:kern w:val="0"/>
          <w:sz w:val="32"/>
          <w:szCs w:val="32"/>
        </w:rPr>
        <w:lastRenderedPageBreak/>
        <w:t>结转、项目支出结转和结余和经营结余。</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t>九</w:t>
      </w:r>
      <w:r w:rsidRPr="00A95B56">
        <w:rPr>
          <w:rFonts w:ascii="方正黑体_GBK" w:eastAsia="方正黑体_GBK" w:hAnsi="Times New Roman" w:cs="Times New Roman"/>
          <w:kern w:val="0"/>
          <w:sz w:val="32"/>
          <w:szCs w:val="32"/>
        </w:rPr>
        <w:t>、结余分配：</w:t>
      </w:r>
      <w:r w:rsidRPr="00A95B56">
        <w:rPr>
          <w:rFonts w:ascii="Times New Roman" w:eastAsia="方正仿宋_GBK" w:hAnsi="Times New Roman" w:cs="Times New Roman"/>
          <w:kern w:val="0"/>
          <w:sz w:val="32"/>
          <w:szCs w:val="32"/>
        </w:rPr>
        <w:t>指事业单位按规定对非财政</w:t>
      </w:r>
      <w:r w:rsidR="00C1090D">
        <w:rPr>
          <w:rFonts w:ascii="Times New Roman" w:eastAsia="方正仿宋_GBK" w:hAnsi="Times New Roman" w:cs="Times New Roman" w:hint="eastAsia"/>
          <w:kern w:val="0"/>
          <w:sz w:val="32"/>
          <w:szCs w:val="32"/>
        </w:rPr>
        <w:t>拨款</w:t>
      </w:r>
      <w:r w:rsidRPr="00A95B56">
        <w:rPr>
          <w:rFonts w:ascii="Times New Roman" w:eastAsia="方正仿宋_GBK" w:hAnsi="Times New Roman" w:cs="Times New Roman"/>
          <w:kern w:val="0"/>
          <w:sz w:val="32"/>
          <w:szCs w:val="32"/>
        </w:rPr>
        <w:t>结余资金提取的</w:t>
      </w:r>
      <w:r w:rsidR="00C1090D">
        <w:rPr>
          <w:rFonts w:ascii="Times New Roman" w:eastAsia="方正仿宋_GBK" w:hAnsi="Times New Roman" w:cs="Times New Roman" w:hint="eastAsia"/>
          <w:kern w:val="0"/>
          <w:sz w:val="32"/>
          <w:szCs w:val="32"/>
        </w:rPr>
        <w:t>专用基金</w:t>
      </w:r>
      <w:r w:rsidRPr="00A95B56">
        <w:rPr>
          <w:rFonts w:ascii="Times New Roman" w:eastAsia="方正仿宋_GBK" w:hAnsi="Times New Roman" w:cs="Times New Roman"/>
          <w:kern w:val="0"/>
          <w:sz w:val="32"/>
          <w:szCs w:val="32"/>
        </w:rPr>
        <w:t>、缴纳的所得税</w:t>
      </w:r>
      <w:r w:rsidR="00C1090D">
        <w:rPr>
          <w:rFonts w:ascii="Times New Roman" w:eastAsia="方正仿宋_GBK" w:hAnsi="Times New Roman" w:cs="Times New Roman" w:hint="eastAsia"/>
          <w:kern w:val="0"/>
          <w:sz w:val="32"/>
          <w:szCs w:val="32"/>
        </w:rPr>
        <w:t>和转入</w:t>
      </w:r>
      <w:r w:rsidR="00C1090D">
        <w:rPr>
          <w:rFonts w:ascii="Times New Roman" w:eastAsia="方正仿宋_GBK" w:hAnsi="Times New Roman" w:cs="Times New Roman"/>
          <w:kern w:val="0"/>
          <w:sz w:val="32"/>
          <w:szCs w:val="32"/>
        </w:rPr>
        <w:t>非财政拨款结余</w:t>
      </w:r>
      <w:r w:rsidR="00C1090D">
        <w:rPr>
          <w:rFonts w:ascii="Times New Roman" w:eastAsia="方正仿宋_GBK" w:hAnsi="Times New Roman" w:cs="Times New Roman" w:hint="eastAsia"/>
          <w:kern w:val="0"/>
          <w:sz w:val="32"/>
          <w:szCs w:val="32"/>
        </w:rPr>
        <w:t>等</w:t>
      </w:r>
      <w:r w:rsidRPr="00A95B56">
        <w:rPr>
          <w:rFonts w:ascii="Times New Roman" w:eastAsia="方正仿宋_GBK" w:hAnsi="Times New Roman" w:cs="Times New Roman"/>
          <w:kern w:val="0"/>
          <w:sz w:val="32"/>
          <w:szCs w:val="32"/>
        </w:rPr>
        <w:t>。</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十、年末结转和结余资金：</w:t>
      </w:r>
      <w:r w:rsidRPr="00A95B56">
        <w:rPr>
          <w:rFonts w:ascii="Times New Roman" w:eastAsia="方正仿宋_GBK" w:hAnsi="Times New Roman" w:cs="Times New Roman"/>
          <w:kern w:val="0"/>
          <w:sz w:val="32"/>
          <w:szCs w:val="32"/>
        </w:rPr>
        <w:t>指本年度或以前年度预算安排、因客观条件发生变化无法按原计划实施，需要延迟到以后年度按有关规定继续使用的资金。</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一</w:t>
      </w:r>
      <w:r w:rsidRPr="00A95B56">
        <w:rPr>
          <w:rFonts w:ascii="方正黑体_GBK" w:eastAsia="方正黑体_GBK" w:hAnsi="Times New Roman" w:cs="Times New Roman"/>
          <w:kern w:val="0"/>
          <w:sz w:val="32"/>
          <w:szCs w:val="32"/>
        </w:rPr>
        <w:t>、基本支出：</w:t>
      </w:r>
      <w:r w:rsidRPr="00A95B56">
        <w:rPr>
          <w:rFonts w:ascii="Times New Roman" w:eastAsia="方正仿宋_GBK" w:hAnsi="Times New Roman" w:cs="Times New Roman"/>
          <w:kern w:val="0"/>
          <w:sz w:val="32"/>
          <w:szCs w:val="32"/>
        </w:rPr>
        <w:t>指为保障机构正常运转、完成日常工作任务而发生的</w:t>
      </w:r>
      <w:r w:rsidR="00F057B7">
        <w:rPr>
          <w:rFonts w:ascii="Times New Roman" w:eastAsia="方正仿宋_GBK" w:hAnsi="Times New Roman" w:cs="Times New Roman" w:hint="eastAsia"/>
          <w:kern w:val="0"/>
          <w:sz w:val="32"/>
          <w:szCs w:val="32"/>
        </w:rPr>
        <w:t>支出</w:t>
      </w:r>
      <w:r w:rsidR="00F057B7">
        <w:rPr>
          <w:rFonts w:ascii="Times New Roman" w:eastAsia="方正仿宋_GBK" w:hAnsi="Times New Roman" w:cs="Times New Roman"/>
          <w:kern w:val="0"/>
          <w:sz w:val="32"/>
          <w:szCs w:val="32"/>
        </w:rPr>
        <w:t>，包括人员经费和公用经费</w:t>
      </w:r>
      <w:r w:rsidRPr="00A95B56">
        <w:rPr>
          <w:rFonts w:ascii="Times New Roman" w:eastAsia="方正仿宋_GBK" w:hAnsi="Times New Roman" w:cs="Times New Roman"/>
          <w:kern w:val="0"/>
          <w:sz w:val="32"/>
          <w:szCs w:val="32"/>
        </w:rPr>
        <w:t>。</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二</w:t>
      </w:r>
      <w:r w:rsidRPr="00A95B56">
        <w:rPr>
          <w:rFonts w:ascii="方正黑体_GBK" w:eastAsia="方正黑体_GBK" w:hAnsi="Times New Roman" w:cs="Times New Roman"/>
          <w:kern w:val="0"/>
          <w:sz w:val="32"/>
          <w:szCs w:val="32"/>
        </w:rPr>
        <w:t>、项目支出：</w:t>
      </w:r>
      <w:r w:rsidRPr="00A95B56">
        <w:rPr>
          <w:rFonts w:ascii="Times New Roman" w:eastAsia="方正仿宋_GBK" w:hAnsi="Times New Roman" w:cs="Times New Roman"/>
          <w:kern w:val="0"/>
          <w:sz w:val="32"/>
          <w:szCs w:val="32"/>
        </w:rPr>
        <w:t>指在为完成特定的</w:t>
      </w:r>
      <w:r w:rsidR="00F057B7">
        <w:rPr>
          <w:rFonts w:ascii="Times New Roman" w:eastAsia="方正仿宋_GBK" w:hAnsi="Times New Roman" w:cs="Times New Roman" w:hint="eastAsia"/>
          <w:kern w:val="0"/>
          <w:sz w:val="32"/>
          <w:szCs w:val="32"/>
        </w:rPr>
        <w:t>工作</w:t>
      </w:r>
      <w:r w:rsidRPr="00A95B56">
        <w:rPr>
          <w:rFonts w:ascii="Times New Roman" w:eastAsia="方正仿宋_GBK" w:hAnsi="Times New Roman" w:cs="Times New Roman"/>
          <w:kern w:val="0"/>
          <w:sz w:val="32"/>
          <w:szCs w:val="32"/>
        </w:rPr>
        <w:t>任务</w:t>
      </w:r>
      <w:r w:rsidR="00F057B7">
        <w:rPr>
          <w:rFonts w:ascii="Times New Roman" w:eastAsia="方正仿宋_GBK" w:hAnsi="Times New Roman" w:cs="Times New Roman" w:hint="eastAsia"/>
          <w:kern w:val="0"/>
          <w:sz w:val="32"/>
          <w:szCs w:val="32"/>
        </w:rPr>
        <w:t>和</w:t>
      </w:r>
      <w:r w:rsidRPr="00A95B56">
        <w:rPr>
          <w:rFonts w:ascii="Times New Roman" w:eastAsia="方正仿宋_GBK" w:hAnsi="Times New Roman" w:cs="Times New Roman"/>
          <w:kern w:val="0"/>
          <w:sz w:val="32"/>
          <w:szCs w:val="32"/>
        </w:rPr>
        <w:t>事业发展目标所发生的支出。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i/>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三</w:t>
      </w:r>
      <w:r w:rsidRPr="00A95B56">
        <w:rPr>
          <w:rFonts w:ascii="方正黑体_GBK" w:eastAsia="方正黑体_GBK" w:hAnsi="Times New Roman" w:cs="Times New Roman"/>
          <w:kern w:val="0"/>
          <w:sz w:val="32"/>
          <w:szCs w:val="32"/>
        </w:rPr>
        <w:t>、上缴上级支出：</w:t>
      </w:r>
      <w:r w:rsidRPr="00A95B56">
        <w:rPr>
          <w:rFonts w:ascii="Times New Roman" w:eastAsia="方正仿宋_GBK" w:hAnsi="Times New Roman" w:cs="Times New Roman"/>
          <w:kern w:val="0"/>
          <w:sz w:val="32"/>
          <w:szCs w:val="32"/>
        </w:rPr>
        <w:t>指事业单位按照财政部门和主管部门的规定上缴上级单位的支出。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四</w:t>
      </w:r>
      <w:r w:rsidRPr="00A95B56">
        <w:rPr>
          <w:rFonts w:ascii="方正黑体_GBK" w:eastAsia="方正黑体_GBK" w:hAnsi="Times New Roman" w:cs="Times New Roman"/>
          <w:kern w:val="0"/>
          <w:sz w:val="32"/>
          <w:szCs w:val="32"/>
        </w:rPr>
        <w:t>、经营支出：</w:t>
      </w:r>
      <w:r w:rsidRPr="00A95B56">
        <w:rPr>
          <w:rFonts w:ascii="Times New Roman" w:eastAsia="方正仿宋_GBK" w:hAnsi="Times New Roman" w:cs="Times New Roman"/>
          <w:kern w:val="0"/>
          <w:sz w:val="32"/>
          <w:szCs w:val="32"/>
        </w:rPr>
        <w:t>指事业单位在专业业务活动及其辅助活动之外开展非独立核算经营活动发生的支出。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五</w:t>
      </w:r>
      <w:r w:rsidRPr="00A95B56">
        <w:rPr>
          <w:rFonts w:ascii="方正黑体_GBK" w:eastAsia="方正黑体_GBK" w:hAnsi="Times New Roman" w:cs="Times New Roman"/>
          <w:kern w:val="0"/>
          <w:sz w:val="32"/>
          <w:szCs w:val="32"/>
        </w:rPr>
        <w:t>、对附属单位补助支出：</w:t>
      </w:r>
      <w:r w:rsidRPr="00A95B56">
        <w:rPr>
          <w:rFonts w:ascii="Times New Roman" w:eastAsia="方正仿宋_GBK" w:hAnsi="Times New Roman" w:cs="Times New Roman"/>
          <w:kern w:val="0"/>
          <w:sz w:val="32"/>
          <w:szCs w:val="32"/>
        </w:rPr>
        <w:t>指事业单位用财政</w:t>
      </w:r>
      <w:r w:rsidR="00C1090D">
        <w:rPr>
          <w:rFonts w:ascii="Times New Roman" w:eastAsia="方正仿宋_GBK" w:hAnsi="Times New Roman" w:cs="Times New Roman" w:hint="eastAsia"/>
          <w:kern w:val="0"/>
          <w:sz w:val="32"/>
          <w:szCs w:val="32"/>
        </w:rPr>
        <w:t>拨款</w:t>
      </w:r>
      <w:r w:rsidRPr="00A95B56">
        <w:rPr>
          <w:rFonts w:ascii="Times New Roman" w:eastAsia="方正仿宋_GBK" w:hAnsi="Times New Roman" w:cs="Times New Roman"/>
          <w:kern w:val="0"/>
          <w:sz w:val="32"/>
          <w:szCs w:val="32"/>
        </w:rPr>
        <w:t>收入之外的收入对附属单位补助发生的支出。</w:t>
      </w:r>
    </w:p>
    <w:p w:rsidR="00A95B56" w:rsidRPr="00A95B56" w:rsidRDefault="00A95B56" w:rsidP="00A95B56">
      <w:pPr>
        <w:autoSpaceDE w:val="0"/>
        <w:autoSpaceDN w:val="0"/>
        <w:snapToGrid w:val="0"/>
        <w:spacing w:line="550" w:lineRule="exact"/>
        <w:rPr>
          <w:rFonts w:ascii="Times New Roman" w:eastAsia="方正仿宋_GBK" w:hAnsi="Times New Roman" w:cs="Times New Roman"/>
          <w:b/>
          <w:kern w:val="0"/>
          <w:sz w:val="32"/>
          <w:szCs w:val="32"/>
        </w:rPr>
      </w:pPr>
      <w:r w:rsidRPr="00A95B56">
        <w:rPr>
          <w:rFonts w:ascii="方正黑体_GBK" w:eastAsia="方正黑体_GBK" w:hAnsi="Times New Roman" w:cs="Times New Roman"/>
          <w:kern w:val="0"/>
          <w:sz w:val="32"/>
          <w:szCs w:val="32"/>
        </w:rPr>
        <w:t>十</w:t>
      </w:r>
      <w:r w:rsidRPr="00A95B56">
        <w:rPr>
          <w:rFonts w:ascii="方正黑体_GBK" w:eastAsia="方正黑体_GBK" w:hAnsi="Times New Roman" w:cs="Times New Roman" w:hint="eastAsia"/>
          <w:kern w:val="0"/>
          <w:sz w:val="32"/>
          <w:szCs w:val="32"/>
        </w:rPr>
        <w:t>六</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三公</w:t>
      </w:r>
      <w:r w:rsidRPr="00A95B56">
        <w:rPr>
          <w:rFonts w:ascii="方正黑体_GBK" w:eastAsia="方正黑体_GBK" w:hAnsi="Times New Roman" w:cs="Times New Roman"/>
          <w:kern w:val="0"/>
          <w:sz w:val="32"/>
          <w:szCs w:val="32"/>
        </w:rPr>
        <w:t>”</w:t>
      </w:r>
      <w:r w:rsidRPr="00A95B56">
        <w:rPr>
          <w:rFonts w:ascii="方正黑体_GBK" w:eastAsia="方正黑体_GBK" w:hAnsi="Times New Roman" w:cs="Times New Roman"/>
          <w:kern w:val="0"/>
          <w:sz w:val="32"/>
          <w:szCs w:val="32"/>
        </w:rPr>
        <w:t>经费：</w:t>
      </w:r>
      <w:r w:rsidRPr="00A95B56">
        <w:rPr>
          <w:rFonts w:ascii="Times New Roman" w:eastAsia="方正仿宋_GBK" w:hAnsi="Times New Roman" w:cs="Times New Roman"/>
          <w:kern w:val="0"/>
          <w:sz w:val="32"/>
          <w:szCs w:val="32"/>
        </w:rPr>
        <w:t>指部门用一般公共预算财政拨款安排的因公出国（境）费、公务用车购置及运行</w:t>
      </w:r>
      <w:r w:rsidR="00C43F9F">
        <w:rPr>
          <w:rFonts w:ascii="Times New Roman" w:eastAsia="方正仿宋_GBK" w:hAnsi="Times New Roman" w:cs="Times New Roman" w:hint="eastAsia"/>
          <w:kern w:val="0"/>
          <w:sz w:val="32"/>
          <w:szCs w:val="32"/>
        </w:rPr>
        <w:t>维护</w:t>
      </w:r>
      <w:r w:rsidRPr="00A95B56">
        <w:rPr>
          <w:rFonts w:ascii="Times New Roman" w:eastAsia="方正仿宋_GBK" w:hAnsi="Times New Roman" w:cs="Times New Roman"/>
          <w:kern w:val="0"/>
          <w:sz w:val="32"/>
          <w:szCs w:val="32"/>
        </w:rPr>
        <w:t>费和公务接待费。其中，因公出国（境）费反映单位公务出国（境）的</w:t>
      </w:r>
      <w:r w:rsidR="00F057B7">
        <w:rPr>
          <w:rFonts w:ascii="Times New Roman" w:eastAsia="方正仿宋_GBK" w:hAnsi="Times New Roman" w:cs="Times New Roman" w:hint="eastAsia"/>
          <w:kern w:val="0"/>
          <w:sz w:val="32"/>
          <w:szCs w:val="32"/>
        </w:rPr>
        <w:t>国际</w:t>
      </w:r>
      <w:r w:rsidR="00F057B7">
        <w:rPr>
          <w:rFonts w:ascii="Times New Roman" w:eastAsia="方正仿宋_GBK" w:hAnsi="Times New Roman" w:cs="Times New Roman"/>
          <w:kern w:val="0"/>
          <w:sz w:val="32"/>
          <w:szCs w:val="32"/>
        </w:rPr>
        <w:t>旅费、国外</w:t>
      </w:r>
      <w:r w:rsidR="00F057B7">
        <w:rPr>
          <w:rFonts w:ascii="Times New Roman" w:eastAsia="方正仿宋_GBK" w:hAnsi="Times New Roman" w:cs="Times New Roman" w:hint="eastAsia"/>
          <w:kern w:val="0"/>
          <w:sz w:val="32"/>
          <w:szCs w:val="32"/>
        </w:rPr>
        <w:t>城市</w:t>
      </w:r>
      <w:r w:rsidR="00F057B7">
        <w:rPr>
          <w:rFonts w:ascii="Times New Roman" w:eastAsia="方正仿宋_GBK" w:hAnsi="Times New Roman" w:cs="Times New Roman"/>
          <w:kern w:val="0"/>
          <w:sz w:val="32"/>
          <w:szCs w:val="32"/>
        </w:rPr>
        <w:t>间交通费、</w:t>
      </w:r>
      <w:r w:rsidRPr="00A95B56">
        <w:rPr>
          <w:rFonts w:ascii="Times New Roman" w:eastAsia="方正仿宋_GBK" w:hAnsi="Times New Roman" w:cs="Times New Roman"/>
          <w:kern w:val="0"/>
          <w:sz w:val="32"/>
          <w:szCs w:val="32"/>
        </w:rPr>
        <w:t>住宿费、伙食费、培训费</w:t>
      </w:r>
      <w:r w:rsidR="00F057B7">
        <w:rPr>
          <w:rFonts w:ascii="Times New Roman" w:eastAsia="方正仿宋_GBK" w:hAnsi="Times New Roman" w:cs="Times New Roman" w:hint="eastAsia"/>
          <w:kern w:val="0"/>
          <w:sz w:val="32"/>
          <w:szCs w:val="32"/>
        </w:rPr>
        <w:t>、</w:t>
      </w:r>
      <w:r w:rsidR="00F057B7">
        <w:rPr>
          <w:rFonts w:ascii="Times New Roman" w:eastAsia="方正仿宋_GBK" w:hAnsi="Times New Roman" w:cs="Times New Roman"/>
          <w:kern w:val="0"/>
          <w:sz w:val="32"/>
          <w:szCs w:val="32"/>
        </w:rPr>
        <w:t>公杂费</w:t>
      </w:r>
      <w:r w:rsidRPr="00A95B56">
        <w:rPr>
          <w:rFonts w:ascii="Times New Roman" w:eastAsia="方正仿宋_GBK" w:hAnsi="Times New Roman" w:cs="Times New Roman"/>
          <w:kern w:val="0"/>
          <w:sz w:val="32"/>
          <w:szCs w:val="32"/>
        </w:rPr>
        <w:t>等支出；公务用车购置及运行</w:t>
      </w:r>
      <w:r w:rsidR="00C43F9F">
        <w:rPr>
          <w:rFonts w:ascii="Times New Roman" w:eastAsia="方正仿宋_GBK" w:hAnsi="Times New Roman" w:cs="Times New Roman" w:hint="eastAsia"/>
          <w:kern w:val="0"/>
          <w:sz w:val="32"/>
          <w:szCs w:val="32"/>
        </w:rPr>
        <w:t>维护</w:t>
      </w:r>
      <w:r w:rsidRPr="00A95B56">
        <w:rPr>
          <w:rFonts w:ascii="Times New Roman" w:eastAsia="方正仿宋_GBK" w:hAnsi="Times New Roman" w:cs="Times New Roman"/>
          <w:kern w:val="0"/>
          <w:sz w:val="32"/>
          <w:szCs w:val="32"/>
        </w:rPr>
        <w:t>费反映</w:t>
      </w:r>
      <w:r w:rsidR="00F057B7">
        <w:rPr>
          <w:rFonts w:ascii="Times New Roman" w:eastAsia="方正仿宋_GBK" w:hAnsi="Times New Roman" w:cs="Times New Roman"/>
          <w:kern w:val="0"/>
          <w:sz w:val="32"/>
          <w:szCs w:val="32"/>
        </w:rPr>
        <w:t>单位公务用车购置</w:t>
      </w:r>
      <w:r w:rsidR="00F057B7">
        <w:rPr>
          <w:rFonts w:ascii="Times New Roman" w:eastAsia="方正仿宋_GBK" w:hAnsi="Times New Roman" w:cs="Times New Roman" w:hint="eastAsia"/>
          <w:kern w:val="0"/>
          <w:sz w:val="32"/>
          <w:szCs w:val="32"/>
        </w:rPr>
        <w:t>支出</w:t>
      </w:r>
      <w:r w:rsidR="00F057B7">
        <w:rPr>
          <w:rFonts w:ascii="Times New Roman" w:eastAsia="方正仿宋_GBK" w:hAnsi="Times New Roman" w:cs="Times New Roman"/>
          <w:kern w:val="0"/>
          <w:sz w:val="32"/>
          <w:szCs w:val="32"/>
        </w:rPr>
        <w:t>（</w:t>
      </w:r>
      <w:r w:rsidR="00F057B7">
        <w:rPr>
          <w:rFonts w:ascii="Times New Roman" w:eastAsia="方正仿宋_GBK" w:hAnsi="Times New Roman" w:cs="Times New Roman" w:hint="eastAsia"/>
          <w:kern w:val="0"/>
          <w:sz w:val="32"/>
          <w:szCs w:val="32"/>
        </w:rPr>
        <w:t>含</w:t>
      </w:r>
      <w:r w:rsidR="00F057B7">
        <w:rPr>
          <w:rFonts w:ascii="Times New Roman" w:eastAsia="方正仿宋_GBK" w:hAnsi="Times New Roman" w:cs="Times New Roman"/>
          <w:kern w:val="0"/>
          <w:sz w:val="32"/>
          <w:szCs w:val="32"/>
        </w:rPr>
        <w:t>车辆购置税、牌照费）</w:t>
      </w:r>
      <w:r w:rsidR="00F057B7">
        <w:rPr>
          <w:rFonts w:ascii="Times New Roman" w:eastAsia="方正仿宋_GBK" w:hAnsi="Times New Roman" w:cs="Times New Roman" w:hint="eastAsia"/>
          <w:kern w:val="0"/>
          <w:sz w:val="32"/>
          <w:szCs w:val="32"/>
        </w:rPr>
        <w:t>以及按</w:t>
      </w:r>
      <w:r w:rsidR="00F057B7">
        <w:rPr>
          <w:rFonts w:ascii="Times New Roman" w:eastAsia="方正仿宋_GBK" w:hAnsi="Times New Roman" w:cs="Times New Roman"/>
          <w:kern w:val="0"/>
          <w:sz w:val="32"/>
          <w:szCs w:val="32"/>
        </w:rPr>
        <w:t>规定保留的</w:t>
      </w:r>
      <w:r w:rsidR="00F057B7">
        <w:rPr>
          <w:rFonts w:ascii="Times New Roman" w:eastAsia="方正仿宋_GBK" w:hAnsi="Times New Roman" w:cs="Times New Roman" w:hint="eastAsia"/>
          <w:kern w:val="0"/>
          <w:sz w:val="32"/>
          <w:szCs w:val="32"/>
        </w:rPr>
        <w:t>公务</w:t>
      </w:r>
      <w:r w:rsidR="00F057B7">
        <w:rPr>
          <w:rFonts w:ascii="Times New Roman" w:eastAsia="方正仿宋_GBK" w:hAnsi="Times New Roman" w:cs="Times New Roman"/>
          <w:kern w:val="0"/>
          <w:sz w:val="32"/>
          <w:szCs w:val="32"/>
        </w:rPr>
        <w:t>用车</w:t>
      </w:r>
      <w:r w:rsidRPr="00A95B56">
        <w:rPr>
          <w:rFonts w:ascii="Times New Roman" w:eastAsia="方正仿宋_GBK" w:hAnsi="Times New Roman" w:cs="Times New Roman"/>
          <w:kern w:val="0"/>
          <w:sz w:val="32"/>
          <w:szCs w:val="32"/>
        </w:rPr>
        <w:t>燃料费、维修费、过路过桥费、保险费、安全奖励费用等支</w:t>
      </w:r>
      <w:r w:rsidR="00F057B7">
        <w:rPr>
          <w:rFonts w:ascii="Times New Roman" w:eastAsia="方正仿宋_GBK" w:hAnsi="Times New Roman" w:cs="Times New Roman"/>
          <w:kern w:val="0"/>
          <w:sz w:val="32"/>
          <w:szCs w:val="32"/>
        </w:rPr>
        <w:t>出；公务接待费反映单位按规定开支的各类公务接待（含外宾接待）</w:t>
      </w:r>
      <w:r w:rsidR="00F057B7">
        <w:rPr>
          <w:rFonts w:ascii="Times New Roman" w:eastAsia="方正仿宋_GBK" w:hAnsi="Times New Roman" w:cs="Times New Roman" w:hint="eastAsia"/>
          <w:kern w:val="0"/>
          <w:sz w:val="32"/>
          <w:szCs w:val="32"/>
        </w:rPr>
        <w:t>费用</w:t>
      </w:r>
      <w:r w:rsidRPr="00A95B56">
        <w:rPr>
          <w:rFonts w:ascii="Times New Roman" w:eastAsia="方正仿宋_GBK" w:hAnsi="Times New Roman" w:cs="Times New Roman"/>
          <w:kern w:val="0"/>
          <w:sz w:val="32"/>
          <w:szCs w:val="32"/>
        </w:rPr>
        <w:t>。</w:t>
      </w:r>
    </w:p>
    <w:p w:rsidR="00A95B56" w:rsidRDefault="00A95B56" w:rsidP="00A95B56">
      <w:pPr>
        <w:autoSpaceDE w:val="0"/>
        <w:autoSpaceDN w:val="0"/>
        <w:snapToGrid w:val="0"/>
        <w:spacing w:line="550" w:lineRule="exact"/>
        <w:rPr>
          <w:rFonts w:ascii="Times New Roman" w:eastAsia="方正仿宋_GBK" w:hAnsi="Times New Roman" w:cs="Times New Roman"/>
          <w:kern w:val="0"/>
          <w:sz w:val="32"/>
          <w:szCs w:val="32"/>
        </w:rPr>
      </w:pPr>
      <w:r w:rsidRPr="00A95B56">
        <w:rPr>
          <w:rFonts w:ascii="方正黑体_GBK" w:eastAsia="方正黑体_GBK" w:hAnsi="Times New Roman" w:cs="Times New Roman" w:hint="eastAsia"/>
          <w:kern w:val="0"/>
          <w:sz w:val="32"/>
          <w:szCs w:val="32"/>
        </w:rPr>
        <w:lastRenderedPageBreak/>
        <w:t>十七、机关运行经费：</w:t>
      </w:r>
      <w:r w:rsidRPr="00A95B56">
        <w:rPr>
          <w:rFonts w:ascii="Times New Roman" w:eastAsia="方正仿宋_GBK" w:hAnsi="Times New Roman" w:cs="Times New Roman" w:hint="eastAsia"/>
          <w:kern w:val="0"/>
          <w:sz w:val="32"/>
          <w:szCs w:val="32"/>
        </w:rPr>
        <w:t>指行政单位（含参照公务员法管理的事业单位）使用一般公共预算安排的基本支出中的</w:t>
      </w:r>
      <w:r w:rsidRPr="00A95B56">
        <w:rPr>
          <w:rFonts w:ascii="Times New Roman" w:eastAsia="方正仿宋_GBK" w:hAnsi="Times New Roman" w:cs="Times New Roman"/>
          <w:kern w:val="0"/>
          <w:sz w:val="32"/>
          <w:szCs w:val="32"/>
        </w:rPr>
        <w:t>公用</w:t>
      </w:r>
      <w:r w:rsidRPr="00A95B56">
        <w:rPr>
          <w:rFonts w:ascii="Times New Roman" w:eastAsia="方正仿宋_GBK" w:hAnsi="Times New Roman" w:cs="Times New Roman" w:hint="eastAsia"/>
          <w:kern w:val="0"/>
          <w:sz w:val="32"/>
          <w:szCs w:val="32"/>
        </w:rPr>
        <w:t>经费支出</w:t>
      </w:r>
      <w:r w:rsidRPr="00A95B56">
        <w:rPr>
          <w:rFonts w:ascii="Times New Roman" w:eastAsia="方正仿宋_GBK" w:hAnsi="Times New Roman" w:cs="Times New Roman"/>
          <w:kern w:val="0"/>
          <w:sz w:val="32"/>
          <w:szCs w:val="32"/>
        </w:rPr>
        <w:t>，包括办公及印刷费、邮电费、差旅费、会议费、福利费、日常维修费、专用材料及一般设备购置费、办公用房水电费、办公用房取暖费、办公用房物业管理费、公务用车运行维护费及其他费用。</w:t>
      </w:r>
    </w:p>
    <w:p w:rsidR="00EE37E4" w:rsidRPr="007B223D" w:rsidRDefault="00EE37E4" w:rsidP="00EE37E4">
      <w:pPr>
        <w:autoSpaceDE w:val="0"/>
        <w:autoSpaceDN w:val="0"/>
        <w:snapToGrid w:val="0"/>
        <w:spacing w:line="550" w:lineRule="exact"/>
        <w:rPr>
          <w:rFonts w:ascii="Times New Roman" w:eastAsia="方正仿宋_GBK" w:hAnsi="Times New Roman" w:cs="Times New Roman"/>
          <w:kern w:val="0"/>
          <w:sz w:val="32"/>
          <w:szCs w:val="20"/>
        </w:rPr>
      </w:pP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i/>
          <w:kern w:val="0"/>
          <w:sz w:val="32"/>
          <w:szCs w:val="32"/>
        </w:rPr>
        <w:t>各部门应根据公开</w:t>
      </w:r>
      <w:r>
        <w:rPr>
          <w:rFonts w:ascii="Times New Roman" w:eastAsia="方正仿宋_GBK" w:hAnsi="Times New Roman" w:cs="Times New Roman" w:hint="eastAsia"/>
          <w:i/>
          <w:kern w:val="0"/>
          <w:sz w:val="32"/>
          <w:szCs w:val="32"/>
        </w:rPr>
        <w:t>决</w:t>
      </w:r>
      <w:r w:rsidRPr="007B223D">
        <w:rPr>
          <w:rFonts w:ascii="Times New Roman" w:eastAsia="方正仿宋_GBK" w:hAnsi="Times New Roman" w:cs="Times New Roman"/>
          <w:i/>
          <w:kern w:val="0"/>
          <w:sz w:val="32"/>
          <w:szCs w:val="32"/>
        </w:rPr>
        <w:t>算表中对应的经费情况进行名词解释，对未涉及的名词可以删除</w:t>
      </w:r>
      <w:r w:rsidRPr="007B223D">
        <w:rPr>
          <w:rFonts w:ascii="Times New Roman" w:eastAsia="方正仿宋_GBK" w:hAnsi="Times New Roman" w:cs="Times New Roman"/>
          <w:kern w:val="0"/>
          <w:sz w:val="32"/>
          <w:szCs w:val="32"/>
        </w:rPr>
        <w:t>）</w:t>
      </w:r>
      <w:r w:rsidRPr="007B223D">
        <w:rPr>
          <w:rFonts w:ascii="Times New Roman" w:eastAsia="方正仿宋_GBK" w:hAnsi="Times New Roman" w:cs="Times New Roman"/>
          <w:kern w:val="0"/>
          <w:sz w:val="32"/>
          <w:szCs w:val="20"/>
        </w:rPr>
        <w:t xml:space="preserve"> </w:t>
      </w:r>
    </w:p>
    <w:p w:rsidR="00EE37E4" w:rsidRPr="00EE37E4" w:rsidRDefault="00EE37E4" w:rsidP="00A95B56">
      <w:pPr>
        <w:autoSpaceDE w:val="0"/>
        <w:autoSpaceDN w:val="0"/>
        <w:snapToGrid w:val="0"/>
        <w:spacing w:line="550" w:lineRule="exact"/>
        <w:rPr>
          <w:rFonts w:ascii="Times New Roman" w:eastAsia="方正仿宋_GBK" w:hAnsi="Times New Roman" w:cs="Times New Roman"/>
          <w:kern w:val="0"/>
          <w:sz w:val="32"/>
          <w:szCs w:val="32"/>
        </w:rPr>
      </w:pPr>
    </w:p>
    <w:sectPr w:rsidR="00EE37E4" w:rsidRPr="00EE37E4" w:rsidSect="00BA67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5F9" w:rsidRDefault="004515F9">
      <w:r>
        <w:separator/>
      </w:r>
    </w:p>
  </w:endnote>
  <w:endnote w:type="continuationSeparator" w:id="0">
    <w:p w:rsidR="004515F9" w:rsidRDefault="004515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C3" w:rsidRDefault="00A13B6E" w:rsidP="00551F7C">
    <w:pPr>
      <w:pStyle w:val="a7"/>
      <w:framePr w:wrap="around" w:vAnchor="text" w:hAnchor="margin" w:xAlign="center" w:y="1"/>
      <w:rPr>
        <w:rStyle w:val="a9"/>
      </w:rPr>
    </w:pPr>
    <w:r>
      <w:rPr>
        <w:rStyle w:val="a9"/>
      </w:rPr>
      <w:fldChar w:fldCharType="begin"/>
    </w:r>
    <w:r w:rsidR="006E01C3">
      <w:rPr>
        <w:rStyle w:val="a9"/>
      </w:rPr>
      <w:instrText xml:space="preserve">PAGE  </w:instrText>
    </w:r>
    <w:r>
      <w:rPr>
        <w:rStyle w:val="a9"/>
      </w:rPr>
      <w:fldChar w:fldCharType="end"/>
    </w:r>
  </w:p>
  <w:p w:rsidR="006E01C3" w:rsidRDefault="006E01C3" w:rsidP="00551F7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1C3" w:rsidRDefault="006E01C3" w:rsidP="00551F7C">
    <w:pPr>
      <w:pStyle w:val="a7"/>
      <w:framePr w:wrap="around" w:vAnchor="text" w:hAnchor="margin" w:xAlign="right" w:y="1"/>
      <w:rPr>
        <w:rStyle w:val="a9"/>
      </w:rPr>
    </w:pPr>
  </w:p>
  <w:p w:rsidR="006E01C3" w:rsidRDefault="006E01C3" w:rsidP="00551F7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5F9" w:rsidRDefault="004515F9">
      <w:r>
        <w:separator/>
      </w:r>
    </w:p>
  </w:footnote>
  <w:footnote w:type="continuationSeparator" w:id="0">
    <w:p w:rsidR="004515F9" w:rsidRDefault="004515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74C"/>
    <w:multiLevelType w:val="hybridMultilevel"/>
    <w:tmpl w:val="E50A4288"/>
    <w:lvl w:ilvl="0" w:tplc="D5D4C5C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C5366B"/>
    <w:multiLevelType w:val="hybridMultilevel"/>
    <w:tmpl w:val="623028C8"/>
    <w:lvl w:ilvl="0" w:tplc="6D0A9736">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2D607F90"/>
    <w:multiLevelType w:val="hybridMultilevel"/>
    <w:tmpl w:val="B90C95DE"/>
    <w:lvl w:ilvl="0" w:tplc="6038C9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DA31E0"/>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F2E1FFF"/>
    <w:multiLevelType w:val="hybridMultilevel"/>
    <w:tmpl w:val="FCBA268C"/>
    <w:lvl w:ilvl="0" w:tplc="5E28BA48">
      <w:start w:val="1"/>
      <w:numFmt w:val="japaneseCounting"/>
      <w:lvlText w:val="%1、"/>
      <w:lvlJc w:val="left"/>
      <w:pPr>
        <w:ind w:left="1365" w:hanging="720"/>
      </w:p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5">
    <w:nsid w:val="7BC33612"/>
    <w:multiLevelType w:val="hybridMultilevel"/>
    <w:tmpl w:val="9AD69D76"/>
    <w:lvl w:ilvl="0" w:tplc="40A43968">
      <w:start w:val="1"/>
      <w:numFmt w:val="japaneseCounting"/>
      <w:lvlText w:val="%1、"/>
      <w:lvlJc w:val="left"/>
      <w:pPr>
        <w:tabs>
          <w:tab w:val="num" w:pos="885"/>
        </w:tabs>
        <w:ind w:left="885" w:hanging="885"/>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6">
    <w:nsid w:val="7DC42325"/>
    <w:multiLevelType w:val="hybridMultilevel"/>
    <w:tmpl w:val="52A4EEA4"/>
    <w:lvl w:ilvl="0" w:tplc="C2CEFD3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rson w15:author="李青芸 李青芸代(套红)">
    <w15:presenceInfo w15:providerId="None" w15:userId="李青芸 李青芸代(套红)"/>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5B56"/>
    <w:rsid w:val="000007D5"/>
    <w:rsid w:val="0002605B"/>
    <w:rsid w:val="00033E4D"/>
    <w:rsid w:val="00046592"/>
    <w:rsid w:val="000539D4"/>
    <w:rsid w:val="00095720"/>
    <w:rsid w:val="000A17B9"/>
    <w:rsid w:val="000A4EFF"/>
    <w:rsid w:val="000C4D8F"/>
    <w:rsid w:val="000D3A30"/>
    <w:rsid w:val="000D5196"/>
    <w:rsid w:val="000E03E8"/>
    <w:rsid w:val="000E3853"/>
    <w:rsid w:val="000E3FC5"/>
    <w:rsid w:val="0010059D"/>
    <w:rsid w:val="001327C0"/>
    <w:rsid w:val="001456E5"/>
    <w:rsid w:val="00145F83"/>
    <w:rsid w:val="001533A2"/>
    <w:rsid w:val="00180996"/>
    <w:rsid w:val="00181104"/>
    <w:rsid w:val="00184887"/>
    <w:rsid w:val="001922DB"/>
    <w:rsid w:val="001951C9"/>
    <w:rsid w:val="00196963"/>
    <w:rsid w:val="001A5286"/>
    <w:rsid w:val="001B1130"/>
    <w:rsid w:val="001C11B4"/>
    <w:rsid w:val="001C16F0"/>
    <w:rsid w:val="001C5928"/>
    <w:rsid w:val="001E1C49"/>
    <w:rsid w:val="001F07EB"/>
    <w:rsid w:val="002015DA"/>
    <w:rsid w:val="00216476"/>
    <w:rsid w:val="00232DF7"/>
    <w:rsid w:val="00240CDC"/>
    <w:rsid w:val="00292B54"/>
    <w:rsid w:val="00296D3C"/>
    <w:rsid w:val="00296FAF"/>
    <w:rsid w:val="002A328E"/>
    <w:rsid w:val="002A6F3C"/>
    <w:rsid w:val="002B33C9"/>
    <w:rsid w:val="002D017D"/>
    <w:rsid w:val="002F04BF"/>
    <w:rsid w:val="002F0A9D"/>
    <w:rsid w:val="002F17C4"/>
    <w:rsid w:val="0030665A"/>
    <w:rsid w:val="00325CF0"/>
    <w:rsid w:val="0034504E"/>
    <w:rsid w:val="003755CE"/>
    <w:rsid w:val="0038654C"/>
    <w:rsid w:val="003916A0"/>
    <w:rsid w:val="00396051"/>
    <w:rsid w:val="003A70E4"/>
    <w:rsid w:val="003B2129"/>
    <w:rsid w:val="003C2768"/>
    <w:rsid w:val="003D67D2"/>
    <w:rsid w:val="004112C1"/>
    <w:rsid w:val="004237C0"/>
    <w:rsid w:val="00431AB7"/>
    <w:rsid w:val="004515F9"/>
    <w:rsid w:val="00477A58"/>
    <w:rsid w:val="00506502"/>
    <w:rsid w:val="00515335"/>
    <w:rsid w:val="00533EF6"/>
    <w:rsid w:val="005353F1"/>
    <w:rsid w:val="00535813"/>
    <w:rsid w:val="00543DE4"/>
    <w:rsid w:val="00543FB1"/>
    <w:rsid w:val="005442B0"/>
    <w:rsid w:val="0054525A"/>
    <w:rsid w:val="00551F7C"/>
    <w:rsid w:val="005A725E"/>
    <w:rsid w:val="005C0DA6"/>
    <w:rsid w:val="005D4206"/>
    <w:rsid w:val="005F2B04"/>
    <w:rsid w:val="006027A9"/>
    <w:rsid w:val="006428E5"/>
    <w:rsid w:val="00676DF8"/>
    <w:rsid w:val="006B2F84"/>
    <w:rsid w:val="006B5EF6"/>
    <w:rsid w:val="006B77CA"/>
    <w:rsid w:val="006E0155"/>
    <w:rsid w:val="006E01C3"/>
    <w:rsid w:val="006E2F87"/>
    <w:rsid w:val="0071288F"/>
    <w:rsid w:val="00737AEC"/>
    <w:rsid w:val="00740F4D"/>
    <w:rsid w:val="00741FD5"/>
    <w:rsid w:val="00763F35"/>
    <w:rsid w:val="007731A7"/>
    <w:rsid w:val="00781E73"/>
    <w:rsid w:val="0078593B"/>
    <w:rsid w:val="007C004C"/>
    <w:rsid w:val="007D4F15"/>
    <w:rsid w:val="007F33FE"/>
    <w:rsid w:val="007F7236"/>
    <w:rsid w:val="008465D5"/>
    <w:rsid w:val="00883249"/>
    <w:rsid w:val="00893EDC"/>
    <w:rsid w:val="008A1687"/>
    <w:rsid w:val="008C44C4"/>
    <w:rsid w:val="008F1F39"/>
    <w:rsid w:val="0093799C"/>
    <w:rsid w:val="00950191"/>
    <w:rsid w:val="00954071"/>
    <w:rsid w:val="0095710F"/>
    <w:rsid w:val="0096459D"/>
    <w:rsid w:val="00990B53"/>
    <w:rsid w:val="0099157B"/>
    <w:rsid w:val="009A058E"/>
    <w:rsid w:val="009A5687"/>
    <w:rsid w:val="009B350D"/>
    <w:rsid w:val="009E7A31"/>
    <w:rsid w:val="009F0FA3"/>
    <w:rsid w:val="00A02F64"/>
    <w:rsid w:val="00A13B6E"/>
    <w:rsid w:val="00A20AFC"/>
    <w:rsid w:val="00A501B9"/>
    <w:rsid w:val="00A549E1"/>
    <w:rsid w:val="00A556E3"/>
    <w:rsid w:val="00A76D9B"/>
    <w:rsid w:val="00A8125B"/>
    <w:rsid w:val="00A847CD"/>
    <w:rsid w:val="00A92182"/>
    <w:rsid w:val="00A95B56"/>
    <w:rsid w:val="00AB7521"/>
    <w:rsid w:val="00AD5FCB"/>
    <w:rsid w:val="00B05926"/>
    <w:rsid w:val="00B34200"/>
    <w:rsid w:val="00B435DE"/>
    <w:rsid w:val="00B51C8F"/>
    <w:rsid w:val="00B54C1B"/>
    <w:rsid w:val="00B65AED"/>
    <w:rsid w:val="00B67BAB"/>
    <w:rsid w:val="00B80DEF"/>
    <w:rsid w:val="00B91629"/>
    <w:rsid w:val="00B964AF"/>
    <w:rsid w:val="00BA67BD"/>
    <w:rsid w:val="00C06206"/>
    <w:rsid w:val="00C079E5"/>
    <w:rsid w:val="00C1090D"/>
    <w:rsid w:val="00C23618"/>
    <w:rsid w:val="00C318E4"/>
    <w:rsid w:val="00C42626"/>
    <w:rsid w:val="00C43F9F"/>
    <w:rsid w:val="00C577C3"/>
    <w:rsid w:val="00C85787"/>
    <w:rsid w:val="00C914D9"/>
    <w:rsid w:val="00CC3EAB"/>
    <w:rsid w:val="00CD37A9"/>
    <w:rsid w:val="00D17827"/>
    <w:rsid w:val="00D20721"/>
    <w:rsid w:val="00D276FD"/>
    <w:rsid w:val="00D42DBE"/>
    <w:rsid w:val="00D52A5B"/>
    <w:rsid w:val="00D52F8E"/>
    <w:rsid w:val="00D53C68"/>
    <w:rsid w:val="00D63D61"/>
    <w:rsid w:val="00DA043B"/>
    <w:rsid w:val="00DA0AFB"/>
    <w:rsid w:val="00DC073A"/>
    <w:rsid w:val="00DC1DE5"/>
    <w:rsid w:val="00DC505F"/>
    <w:rsid w:val="00DD02E6"/>
    <w:rsid w:val="00E42B98"/>
    <w:rsid w:val="00E56669"/>
    <w:rsid w:val="00E56ABE"/>
    <w:rsid w:val="00E66209"/>
    <w:rsid w:val="00E948D7"/>
    <w:rsid w:val="00EA0994"/>
    <w:rsid w:val="00EA2940"/>
    <w:rsid w:val="00EA5494"/>
    <w:rsid w:val="00EE22D3"/>
    <w:rsid w:val="00EE37E4"/>
    <w:rsid w:val="00EE6F8C"/>
    <w:rsid w:val="00EF4D52"/>
    <w:rsid w:val="00F015E5"/>
    <w:rsid w:val="00F057B7"/>
    <w:rsid w:val="00F10529"/>
    <w:rsid w:val="00F1317E"/>
    <w:rsid w:val="00F716B1"/>
    <w:rsid w:val="00F836F3"/>
    <w:rsid w:val="00FA444B"/>
    <w:rsid w:val="00FB3FEB"/>
    <w:rsid w:val="00FE5024"/>
    <w:rsid w:val="00FE5127"/>
    <w:rsid w:val="00FF48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A95B56"/>
  </w:style>
  <w:style w:type="paragraph" w:styleId="a3">
    <w:name w:val="List Paragraph"/>
    <w:basedOn w:val="a"/>
    <w:uiPriority w:val="34"/>
    <w:qFormat/>
    <w:rsid w:val="00A95B56"/>
    <w:pPr>
      <w:ind w:firstLineChars="200" w:firstLine="420"/>
    </w:pPr>
    <w:rPr>
      <w:rFonts w:ascii="Cambria" w:eastAsia="宋体" w:hAnsi="Cambria" w:cs="Times New Roman"/>
      <w:sz w:val="24"/>
      <w:szCs w:val="24"/>
    </w:rPr>
  </w:style>
  <w:style w:type="paragraph" w:customStyle="1" w:styleId="10">
    <w:name w:val="标题1"/>
    <w:basedOn w:val="a"/>
    <w:next w:val="a"/>
    <w:rsid w:val="00A95B56"/>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kern w:val="0"/>
      <w:sz w:val="44"/>
      <w:szCs w:val="20"/>
    </w:rPr>
  </w:style>
  <w:style w:type="paragraph" w:customStyle="1" w:styleId="a4">
    <w:name w:val="附件栏"/>
    <w:basedOn w:val="a"/>
    <w:rsid w:val="00A95B56"/>
    <w:pPr>
      <w:autoSpaceDE w:val="0"/>
      <w:autoSpaceDN w:val="0"/>
      <w:snapToGrid w:val="0"/>
      <w:spacing w:line="590" w:lineRule="atLeast"/>
      <w:ind w:firstLine="624"/>
    </w:pPr>
    <w:rPr>
      <w:rFonts w:ascii="Times New Roman" w:eastAsia="方正仿宋_GBK" w:hAnsi="Times New Roman" w:cs="Times New Roman"/>
      <w:kern w:val="0"/>
      <w:sz w:val="32"/>
      <w:szCs w:val="20"/>
    </w:rPr>
  </w:style>
  <w:style w:type="table" w:styleId="a5">
    <w:name w:val="Table Grid"/>
    <w:basedOn w:val="a1"/>
    <w:rsid w:val="00A95B56"/>
    <w:pPr>
      <w:widowControl w:val="0"/>
      <w:autoSpaceDE w:val="0"/>
      <w:autoSpaceDN w:val="0"/>
      <w:snapToGrid w:val="0"/>
      <w:spacing w:line="590" w:lineRule="atLeast"/>
      <w:ind w:firstLine="624"/>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无列表11"/>
    <w:next w:val="a2"/>
    <w:uiPriority w:val="99"/>
    <w:semiHidden/>
    <w:unhideWhenUsed/>
    <w:rsid w:val="00A95B56"/>
  </w:style>
  <w:style w:type="paragraph" w:styleId="a6">
    <w:name w:val="header"/>
    <w:basedOn w:val="a"/>
    <w:link w:val="Char"/>
    <w:uiPriority w:val="99"/>
    <w:unhideWhenUsed/>
    <w:rsid w:val="00A95B56"/>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6"/>
    <w:uiPriority w:val="99"/>
    <w:rsid w:val="00A95B56"/>
    <w:rPr>
      <w:rFonts w:ascii="Times New Roman" w:eastAsia="宋体" w:hAnsi="Times New Roman" w:cs="Times New Roman"/>
      <w:sz w:val="18"/>
      <w:szCs w:val="18"/>
    </w:rPr>
  </w:style>
  <w:style w:type="paragraph" w:styleId="a7">
    <w:name w:val="footer"/>
    <w:basedOn w:val="a"/>
    <w:link w:val="Char0"/>
    <w:uiPriority w:val="99"/>
    <w:unhideWhenUsed/>
    <w:rsid w:val="00A95B5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7"/>
    <w:uiPriority w:val="99"/>
    <w:rsid w:val="00A95B56"/>
    <w:rPr>
      <w:rFonts w:ascii="Times New Roman" w:eastAsia="宋体" w:hAnsi="Times New Roman" w:cs="Times New Roman"/>
      <w:sz w:val="18"/>
      <w:szCs w:val="18"/>
    </w:rPr>
  </w:style>
  <w:style w:type="paragraph" w:styleId="a8">
    <w:name w:val="Balloon Text"/>
    <w:basedOn w:val="a"/>
    <w:link w:val="Char1"/>
    <w:uiPriority w:val="99"/>
    <w:semiHidden/>
    <w:unhideWhenUsed/>
    <w:rsid w:val="00A95B56"/>
    <w:rPr>
      <w:rFonts w:ascii="Times New Roman" w:eastAsia="宋体" w:hAnsi="Times New Roman" w:cs="Times New Roman"/>
      <w:sz w:val="18"/>
      <w:szCs w:val="18"/>
    </w:rPr>
  </w:style>
  <w:style w:type="character" w:customStyle="1" w:styleId="Char1">
    <w:name w:val="批注框文本 Char"/>
    <w:basedOn w:val="a0"/>
    <w:link w:val="a8"/>
    <w:uiPriority w:val="99"/>
    <w:semiHidden/>
    <w:rsid w:val="00A95B56"/>
    <w:rPr>
      <w:rFonts w:ascii="Times New Roman" w:eastAsia="宋体" w:hAnsi="Times New Roman" w:cs="Times New Roman"/>
      <w:sz w:val="18"/>
      <w:szCs w:val="18"/>
    </w:rPr>
  </w:style>
  <w:style w:type="character" w:styleId="a9">
    <w:name w:val="page number"/>
    <w:basedOn w:val="a0"/>
    <w:rsid w:val="00A95B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EC785-9A73-4F8D-B01A-85C338A5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400</TotalTime>
  <Pages>46</Pages>
  <Words>3876</Words>
  <Characters>22097</Characters>
  <Application>Microsoft Office Word</Application>
  <DocSecurity>0</DocSecurity>
  <Lines>184</Lines>
  <Paragraphs>51</Paragraphs>
  <ScaleCrop>false</ScaleCrop>
  <Company>Microsoft</Company>
  <LinksUpToDate>false</LinksUpToDate>
  <CharactersWithSpaces>25922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陆开将 陆开将代(拟稿)</dc:creator>
  <cp:keywords/>
  <dc:description/>
  <cp:lastModifiedBy>Administrator</cp:lastModifiedBy>
  <cp:revision>20</cp:revision>
  <cp:lastPrinted>2021-08-12T08:25:00Z</cp:lastPrinted>
  <dcterms:created xsi:type="dcterms:W3CDTF">2021-08-09T09:05:00Z</dcterms:created>
  <dcterms:modified xsi:type="dcterms:W3CDTF">2021-12-09T01:35:00Z</dcterms:modified>
</cp:coreProperties>
</file>